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467893" w14:textId="1003FF68" w:rsidR="000E20A0" w:rsidRPr="00DD2A18" w:rsidRDefault="00E6367B">
      <w:pPr>
        <w:spacing w:after="120" w:line="240" w:lineRule="auto"/>
        <w:jc w:val="center"/>
        <w:rPr>
          <w:rFonts w:asciiTheme="minorHAnsi" w:hAnsiTheme="minorHAnsi" w:cstheme="minorHAnsi"/>
          <w:sz w:val="24"/>
          <w:szCs w:val="24"/>
        </w:rPr>
      </w:pPr>
      <w:r w:rsidRPr="00DD2A18">
        <w:rPr>
          <w:rFonts w:asciiTheme="minorHAnsi" w:hAnsiTheme="minorHAnsi" w:cstheme="minorHAnsi"/>
          <w:b/>
          <w:color w:val="00ACA1"/>
          <w:sz w:val="24"/>
          <w:szCs w:val="24"/>
          <w:u w:val="single"/>
        </w:rPr>
        <w:t xml:space="preserve">Regulamento </w:t>
      </w:r>
      <w:r w:rsidR="00770380">
        <w:rPr>
          <w:rFonts w:asciiTheme="minorHAnsi" w:hAnsiTheme="minorHAnsi" w:cstheme="minorHAnsi"/>
          <w:b/>
          <w:color w:val="00ACA1"/>
          <w:sz w:val="24"/>
          <w:szCs w:val="24"/>
          <w:u w:val="single"/>
        </w:rPr>
        <w:t>332601</w:t>
      </w:r>
    </w:p>
    <w:p w14:paraId="6EFD123A" w14:textId="7BB7F43D" w:rsidR="000E20A0" w:rsidRPr="00DD2A18" w:rsidRDefault="005D3F18">
      <w:pPr>
        <w:spacing w:after="120" w:line="240" w:lineRule="auto"/>
        <w:jc w:val="center"/>
        <w:rPr>
          <w:rFonts w:asciiTheme="minorHAnsi" w:hAnsiTheme="minorHAnsi" w:cstheme="minorHAnsi"/>
          <w:sz w:val="24"/>
          <w:szCs w:val="24"/>
        </w:rPr>
      </w:pPr>
      <w:r w:rsidRPr="00DD2A18">
        <w:rPr>
          <w:rFonts w:asciiTheme="minorHAnsi" w:hAnsiTheme="minorHAnsi" w:cstheme="minorHAnsi"/>
          <w:b/>
          <w:color w:val="00ACA1"/>
          <w:sz w:val="24"/>
          <w:szCs w:val="24"/>
        </w:rPr>
        <w:t xml:space="preserve">Processo Seletivo de Projetos de Extensão Extracurricular da Faculdade de Ciências Médicas de Minas Gerais – </w:t>
      </w:r>
      <w:r w:rsidR="00C97256">
        <w:rPr>
          <w:rFonts w:asciiTheme="minorHAnsi" w:hAnsiTheme="minorHAnsi" w:cstheme="minorHAnsi"/>
          <w:b/>
          <w:color w:val="00ACA1"/>
          <w:sz w:val="24"/>
          <w:szCs w:val="24"/>
        </w:rPr>
        <w:t>1º semestre de 2026</w:t>
      </w:r>
    </w:p>
    <w:p w14:paraId="7DB13593" w14:textId="77777777" w:rsidR="000E20A0" w:rsidRPr="00DD2A18" w:rsidRDefault="005D3F18">
      <w:pPr>
        <w:spacing w:after="120" w:line="240" w:lineRule="auto"/>
        <w:jc w:val="both"/>
        <w:rPr>
          <w:rFonts w:asciiTheme="minorHAnsi" w:hAnsiTheme="minorHAnsi" w:cstheme="minorHAnsi"/>
          <w:sz w:val="24"/>
          <w:szCs w:val="24"/>
        </w:rPr>
      </w:pPr>
      <w:r w:rsidRPr="00DD2A18">
        <w:rPr>
          <w:rFonts w:asciiTheme="minorHAnsi" w:hAnsiTheme="minorHAnsi" w:cstheme="minorHAnsi"/>
          <w:sz w:val="24"/>
          <w:szCs w:val="24"/>
        </w:rPr>
        <w:t xml:space="preserve">   </w:t>
      </w:r>
    </w:p>
    <w:p w14:paraId="57458E51" w14:textId="70137866" w:rsidR="000E20A0" w:rsidRDefault="005D3F18">
      <w:pPr>
        <w:spacing w:after="120" w:line="240" w:lineRule="auto"/>
        <w:jc w:val="both"/>
        <w:rPr>
          <w:rFonts w:asciiTheme="minorHAnsi" w:hAnsiTheme="minorHAnsi" w:cstheme="minorHAnsi"/>
          <w:sz w:val="24"/>
          <w:szCs w:val="24"/>
        </w:rPr>
      </w:pPr>
      <w:r w:rsidRPr="00DD2A18">
        <w:rPr>
          <w:rFonts w:asciiTheme="minorHAnsi" w:hAnsiTheme="minorHAnsi" w:cstheme="minorHAnsi"/>
          <w:color w:val="000000"/>
          <w:sz w:val="24"/>
          <w:szCs w:val="24"/>
        </w:rPr>
        <w:t xml:space="preserve">O Setor de Pesquisa e Extensão da Faculdade Ciências Médicas de Minas Gerais (FCM-MG) torna público o presente processo seletivo para </w:t>
      </w:r>
      <w:r w:rsidRPr="00DD2A18">
        <w:rPr>
          <w:rFonts w:asciiTheme="minorHAnsi" w:hAnsiTheme="minorHAnsi" w:cstheme="minorHAnsi"/>
          <w:sz w:val="24"/>
          <w:szCs w:val="24"/>
        </w:rPr>
        <w:t>concessão de recursos destinados ao desenvolvimento de projetos de extensão. A seleção será realizada com base nas condições e critérios estabelecidos neste regulamento. Serão selecionados 10 (dez) projetos de extensão com</w:t>
      </w:r>
      <w:r w:rsidR="00420C49">
        <w:rPr>
          <w:rFonts w:asciiTheme="minorHAnsi" w:hAnsiTheme="minorHAnsi" w:cstheme="minorHAnsi"/>
          <w:sz w:val="24"/>
          <w:szCs w:val="24"/>
        </w:rPr>
        <w:t xml:space="preserve"> bolsa</w:t>
      </w:r>
      <w:r w:rsidRPr="00DD2A18">
        <w:rPr>
          <w:rFonts w:asciiTheme="minorHAnsi" w:hAnsiTheme="minorHAnsi" w:cstheme="minorHAnsi"/>
          <w:sz w:val="24"/>
          <w:szCs w:val="24"/>
        </w:rPr>
        <w:t xml:space="preserve">, a serem desenvolvidos no </w:t>
      </w:r>
      <w:r w:rsidR="00C15CA6">
        <w:rPr>
          <w:rFonts w:asciiTheme="minorHAnsi" w:hAnsiTheme="minorHAnsi" w:cstheme="minorHAnsi"/>
          <w:sz w:val="24"/>
          <w:szCs w:val="24"/>
        </w:rPr>
        <w:t>1º semestre de 2026</w:t>
      </w:r>
      <w:r w:rsidRPr="00DD2A18">
        <w:rPr>
          <w:rFonts w:asciiTheme="minorHAnsi" w:hAnsiTheme="minorHAnsi" w:cstheme="minorHAnsi"/>
          <w:sz w:val="24"/>
          <w:szCs w:val="24"/>
        </w:rPr>
        <w:t>.</w:t>
      </w:r>
    </w:p>
    <w:p w14:paraId="35FEC7C8" w14:textId="77777777" w:rsidR="009425A2" w:rsidRPr="00DD2A18" w:rsidRDefault="009425A2">
      <w:pPr>
        <w:spacing w:after="120" w:line="240" w:lineRule="auto"/>
        <w:jc w:val="both"/>
        <w:rPr>
          <w:rFonts w:asciiTheme="minorHAnsi" w:hAnsiTheme="minorHAnsi" w:cstheme="minorHAnsi"/>
          <w:sz w:val="24"/>
          <w:szCs w:val="24"/>
        </w:rPr>
      </w:pPr>
    </w:p>
    <w:tbl>
      <w:tblPr>
        <w:tblStyle w:val="a"/>
        <w:tblW w:w="9392" w:type="dxa"/>
        <w:jc w:val="center"/>
        <w:tblInd w:w="0" w:type="dxa"/>
        <w:tblLayout w:type="fixed"/>
        <w:tblLook w:val="0400" w:firstRow="0" w:lastRow="0" w:firstColumn="0" w:lastColumn="0" w:noHBand="0" w:noVBand="1"/>
      </w:tblPr>
      <w:tblGrid>
        <w:gridCol w:w="4238"/>
        <w:gridCol w:w="5154"/>
      </w:tblGrid>
      <w:tr w:rsidR="000E20A0" w:rsidRPr="00DD2A18" w14:paraId="7D1C877D" w14:textId="77777777">
        <w:trPr>
          <w:trHeight w:val="494"/>
          <w:jc w:val="center"/>
        </w:trPr>
        <w:tc>
          <w:tcPr>
            <w:tcW w:w="9392" w:type="dxa"/>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2271A6E6" w14:textId="77777777" w:rsidR="000E20A0" w:rsidRPr="00DD2A18" w:rsidRDefault="005D3F18">
            <w:pPr>
              <w:spacing w:after="120" w:line="240" w:lineRule="auto"/>
              <w:jc w:val="center"/>
              <w:rPr>
                <w:rFonts w:asciiTheme="minorHAnsi" w:hAnsiTheme="minorHAnsi" w:cstheme="minorHAnsi"/>
                <w:sz w:val="24"/>
                <w:szCs w:val="24"/>
              </w:rPr>
            </w:pPr>
            <w:r w:rsidRPr="00DD2A18">
              <w:rPr>
                <w:rFonts w:asciiTheme="minorHAnsi" w:hAnsiTheme="minorHAnsi" w:cstheme="minorHAnsi"/>
                <w:b/>
                <w:color w:val="00ACA1"/>
                <w:sz w:val="24"/>
                <w:szCs w:val="24"/>
              </w:rPr>
              <w:t>ORIENTAÇÕES SOBRE O REGULAMENTO</w:t>
            </w:r>
          </w:p>
        </w:tc>
      </w:tr>
      <w:tr w:rsidR="00AF270C" w:rsidRPr="00AF270C" w14:paraId="246D2FC3" w14:textId="77777777">
        <w:trPr>
          <w:trHeight w:val="420"/>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4A86C09E" w14:textId="66867040"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R</w:t>
            </w:r>
            <w:r w:rsidR="00420C49" w:rsidRPr="00AF270C">
              <w:rPr>
                <w:rFonts w:asciiTheme="minorHAnsi" w:hAnsiTheme="minorHAnsi" w:cstheme="minorHAnsi"/>
                <w:sz w:val="24"/>
                <w:szCs w:val="24"/>
              </w:rPr>
              <w:t>egistro do r</w:t>
            </w:r>
            <w:r w:rsidRPr="00AF270C">
              <w:rPr>
                <w:rFonts w:asciiTheme="minorHAnsi" w:hAnsiTheme="minorHAnsi" w:cstheme="minorHAnsi"/>
                <w:sz w:val="24"/>
                <w:szCs w:val="24"/>
              </w:rPr>
              <w:t>egulamento</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2E985121" w14:textId="04B9468B" w:rsidR="000E20A0" w:rsidRPr="00AF270C" w:rsidRDefault="00C15CA6">
            <w:pPr>
              <w:spacing w:after="120" w:line="240" w:lineRule="auto"/>
              <w:ind w:left="113" w:right="82"/>
              <w:jc w:val="both"/>
              <w:rPr>
                <w:rFonts w:asciiTheme="minorHAnsi" w:hAnsiTheme="minorHAnsi" w:cstheme="minorHAnsi"/>
                <w:sz w:val="24"/>
                <w:szCs w:val="24"/>
              </w:rPr>
            </w:pPr>
            <w:r w:rsidRPr="00AF270C">
              <w:rPr>
                <w:rFonts w:asciiTheme="minorHAnsi" w:hAnsiTheme="minorHAnsi" w:cstheme="minorHAnsi"/>
                <w:sz w:val="24"/>
                <w:szCs w:val="24"/>
              </w:rPr>
              <w:t>332601</w:t>
            </w:r>
          </w:p>
        </w:tc>
      </w:tr>
      <w:tr w:rsidR="00AF270C" w:rsidRPr="00AF270C" w14:paraId="185F0F35"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BCE1E57"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Início das inscrições</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7D6EA28E" w14:textId="7CF5BB9E" w:rsidR="000E20A0" w:rsidRPr="00AF270C" w:rsidRDefault="00C15CA6" w:rsidP="00CF43ED">
            <w:pPr>
              <w:spacing w:after="120" w:line="240" w:lineRule="auto"/>
              <w:ind w:left="113" w:right="81"/>
              <w:jc w:val="both"/>
              <w:rPr>
                <w:rFonts w:asciiTheme="minorHAnsi" w:hAnsiTheme="minorHAnsi" w:cstheme="minorHAnsi"/>
                <w:sz w:val="24"/>
                <w:szCs w:val="24"/>
              </w:rPr>
            </w:pPr>
            <w:r w:rsidRPr="00AF270C">
              <w:rPr>
                <w:rFonts w:asciiTheme="minorHAnsi" w:hAnsiTheme="minorHAnsi" w:cstheme="minorHAnsi"/>
                <w:sz w:val="24"/>
                <w:szCs w:val="24"/>
              </w:rPr>
              <w:t>17</w:t>
            </w:r>
            <w:r w:rsidR="005D3F18" w:rsidRPr="00AF270C">
              <w:rPr>
                <w:rFonts w:asciiTheme="minorHAnsi" w:hAnsiTheme="minorHAnsi" w:cstheme="minorHAnsi"/>
                <w:sz w:val="24"/>
                <w:szCs w:val="24"/>
              </w:rPr>
              <w:t>/</w:t>
            </w:r>
            <w:r w:rsidRPr="00AF270C">
              <w:rPr>
                <w:rFonts w:asciiTheme="minorHAnsi" w:hAnsiTheme="minorHAnsi" w:cstheme="minorHAnsi"/>
                <w:sz w:val="24"/>
                <w:szCs w:val="24"/>
              </w:rPr>
              <w:t>12</w:t>
            </w:r>
            <w:r w:rsidR="005D3F18" w:rsidRPr="00AF270C">
              <w:rPr>
                <w:rFonts w:asciiTheme="minorHAnsi" w:hAnsiTheme="minorHAnsi" w:cstheme="minorHAnsi"/>
                <w:sz w:val="24"/>
                <w:szCs w:val="24"/>
              </w:rPr>
              <w:t>/202</w:t>
            </w:r>
            <w:r w:rsidR="00A341A2" w:rsidRPr="00AF270C">
              <w:rPr>
                <w:rFonts w:asciiTheme="minorHAnsi" w:hAnsiTheme="minorHAnsi" w:cstheme="minorHAnsi"/>
                <w:sz w:val="24"/>
                <w:szCs w:val="24"/>
              </w:rPr>
              <w:t>5</w:t>
            </w:r>
          </w:p>
        </w:tc>
      </w:tr>
      <w:tr w:rsidR="00AF270C" w:rsidRPr="00AF270C" w14:paraId="30456C27"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11D73435"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Encerramento das inscrições</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7FA8177" w14:textId="0E66FFA4" w:rsidR="000E20A0" w:rsidRPr="00AF270C" w:rsidRDefault="00697F77" w:rsidP="00CF43ED">
            <w:pPr>
              <w:spacing w:after="120" w:line="240" w:lineRule="auto"/>
              <w:ind w:left="113" w:right="81"/>
              <w:jc w:val="both"/>
              <w:rPr>
                <w:rFonts w:asciiTheme="minorHAnsi" w:hAnsiTheme="minorHAnsi" w:cstheme="minorHAnsi"/>
                <w:sz w:val="24"/>
                <w:szCs w:val="24"/>
              </w:rPr>
            </w:pPr>
            <w:r w:rsidRPr="00AF270C">
              <w:rPr>
                <w:rFonts w:asciiTheme="minorHAnsi" w:hAnsiTheme="minorHAnsi" w:cstheme="minorHAnsi"/>
                <w:sz w:val="24"/>
                <w:szCs w:val="24"/>
              </w:rPr>
              <w:t>2</w:t>
            </w:r>
            <w:r w:rsidR="00CF43ED" w:rsidRPr="00AF270C">
              <w:rPr>
                <w:rFonts w:asciiTheme="minorHAnsi" w:hAnsiTheme="minorHAnsi" w:cstheme="minorHAnsi"/>
                <w:sz w:val="24"/>
                <w:szCs w:val="24"/>
              </w:rPr>
              <w:t>3</w:t>
            </w:r>
            <w:r w:rsidR="005D3F18" w:rsidRPr="00AF270C">
              <w:rPr>
                <w:rFonts w:asciiTheme="minorHAnsi" w:hAnsiTheme="minorHAnsi" w:cstheme="minorHAnsi"/>
                <w:sz w:val="24"/>
                <w:szCs w:val="24"/>
              </w:rPr>
              <w:t>/</w:t>
            </w:r>
            <w:r w:rsidR="00C15CA6" w:rsidRPr="00AF270C">
              <w:rPr>
                <w:rFonts w:asciiTheme="minorHAnsi" w:hAnsiTheme="minorHAnsi" w:cstheme="minorHAnsi"/>
                <w:sz w:val="24"/>
                <w:szCs w:val="24"/>
              </w:rPr>
              <w:t>02/2026</w:t>
            </w:r>
            <w:r w:rsidR="00420C49" w:rsidRPr="00AF270C">
              <w:rPr>
                <w:rFonts w:asciiTheme="minorHAnsi" w:hAnsiTheme="minorHAnsi" w:cstheme="minorHAnsi"/>
                <w:sz w:val="24"/>
                <w:szCs w:val="24"/>
              </w:rPr>
              <w:t>, 12h00</w:t>
            </w:r>
          </w:p>
        </w:tc>
      </w:tr>
      <w:tr w:rsidR="00420C49" w:rsidRPr="00AF270C" w14:paraId="354C97BA"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39B5715" w14:textId="42A5BBE2" w:rsidR="00420C49" w:rsidRPr="00AF270C" w:rsidRDefault="00420C49">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Resultado de classificados para a banca</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79686737" w14:textId="121A964A" w:rsidR="00420C49" w:rsidRPr="00AF270C" w:rsidRDefault="00420C49" w:rsidP="00AB76C1">
            <w:pPr>
              <w:spacing w:after="120" w:line="240" w:lineRule="auto"/>
              <w:ind w:left="113" w:right="81"/>
              <w:jc w:val="both"/>
              <w:rPr>
                <w:rFonts w:asciiTheme="minorHAnsi" w:hAnsiTheme="minorHAnsi" w:cstheme="minorHAnsi"/>
                <w:sz w:val="24"/>
                <w:szCs w:val="24"/>
              </w:rPr>
            </w:pPr>
            <w:r w:rsidRPr="00AF270C">
              <w:rPr>
                <w:rFonts w:asciiTheme="minorHAnsi" w:hAnsiTheme="minorHAnsi" w:cstheme="minorHAnsi"/>
                <w:sz w:val="24"/>
                <w:szCs w:val="24"/>
              </w:rPr>
              <w:t>25/02/2026</w:t>
            </w:r>
          </w:p>
        </w:tc>
      </w:tr>
      <w:tr w:rsidR="00420C49" w:rsidRPr="00AF270C" w14:paraId="113468D4"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1BBFBF11" w14:textId="06E882E8" w:rsidR="00420C49" w:rsidRPr="00AF270C" w:rsidRDefault="00420C49">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Bancas de Extensão</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2611BAB5" w14:textId="79F05E72" w:rsidR="00420C49" w:rsidRPr="00AF270C" w:rsidRDefault="00420C49" w:rsidP="00AB76C1">
            <w:pPr>
              <w:spacing w:after="120" w:line="240" w:lineRule="auto"/>
              <w:ind w:left="113" w:right="81"/>
              <w:jc w:val="both"/>
              <w:rPr>
                <w:rFonts w:asciiTheme="minorHAnsi" w:hAnsiTheme="minorHAnsi" w:cstheme="minorHAnsi"/>
                <w:sz w:val="24"/>
                <w:szCs w:val="24"/>
              </w:rPr>
            </w:pPr>
            <w:r w:rsidRPr="00AF270C">
              <w:rPr>
                <w:rFonts w:asciiTheme="minorHAnsi" w:hAnsiTheme="minorHAnsi" w:cstheme="minorHAnsi"/>
                <w:sz w:val="24"/>
                <w:szCs w:val="24"/>
              </w:rPr>
              <w:t>Dias 2, 3 e 4 de março de 2026</w:t>
            </w:r>
          </w:p>
        </w:tc>
      </w:tr>
      <w:tr w:rsidR="00AF270C" w:rsidRPr="00AF270C" w14:paraId="6ACF91A5"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7252D74D"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Resultado Final</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6F1A9B95" w14:textId="1ECC87C2" w:rsidR="000E20A0" w:rsidRPr="00AF270C" w:rsidRDefault="00420C49" w:rsidP="00AB76C1">
            <w:pPr>
              <w:spacing w:after="120" w:line="240" w:lineRule="auto"/>
              <w:ind w:left="113" w:right="81"/>
              <w:jc w:val="both"/>
              <w:rPr>
                <w:rFonts w:asciiTheme="minorHAnsi" w:hAnsiTheme="minorHAnsi" w:cstheme="minorHAnsi"/>
                <w:sz w:val="24"/>
                <w:szCs w:val="24"/>
              </w:rPr>
            </w:pPr>
            <w:r w:rsidRPr="00AF270C">
              <w:rPr>
                <w:rFonts w:asciiTheme="minorHAnsi" w:hAnsiTheme="minorHAnsi" w:cstheme="minorHAnsi"/>
                <w:sz w:val="24"/>
                <w:szCs w:val="24"/>
              </w:rPr>
              <w:t>06</w:t>
            </w:r>
            <w:r w:rsidR="00C15CA6" w:rsidRPr="00AF270C">
              <w:rPr>
                <w:rFonts w:asciiTheme="minorHAnsi" w:hAnsiTheme="minorHAnsi" w:cstheme="minorHAnsi"/>
                <w:sz w:val="24"/>
                <w:szCs w:val="24"/>
              </w:rPr>
              <w:t>/03/2026</w:t>
            </w:r>
          </w:p>
        </w:tc>
      </w:tr>
      <w:tr w:rsidR="000E20A0" w:rsidRPr="00AF270C" w14:paraId="22D42E2C" w14:textId="77777777">
        <w:trPr>
          <w:trHeight w:val="44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8136426"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 xml:space="preserve">Número de projetos selecionados </w:t>
            </w:r>
          </w:p>
        </w:tc>
        <w:tc>
          <w:tcPr>
            <w:tcW w:w="5154"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5AF5CD5C" w14:textId="1D4D02A3" w:rsidR="000E20A0" w:rsidRPr="00AF270C" w:rsidRDefault="005D3F18">
            <w:pPr>
              <w:spacing w:after="120" w:line="240" w:lineRule="auto"/>
              <w:ind w:left="113" w:right="78"/>
              <w:jc w:val="both"/>
              <w:rPr>
                <w:rFonts w:asciiTheme="minorHAnsi" w:hAnsiTheme="minorHAnsi" w:cstheme="minorHAnsi"/>
                <w:sz w:val="24"/>
                <w:szCs w:val="24"/>
              </w:rPr>
            </w:pPr>
            <w:r w:rsidRPr="00AF270C">
              <w:rPr>
                <w:rFonts w:asciiTheme="minorHAnsi" w:hAnsiTheme="minorHAnsi" w:cstheme="minorHAnsi"/>
                <w:sz w:val="24"/>
                <w:szCs w:val="24"/>
              </w:rPr>
              <w:t xml:space="preserve">10 projetos com </w:t>
            </w:r>
            <w:r w:rsidR="009425A2" w:rsidRPr="00AF270C">
              <w:rPr>
                <w:rFonts w:asciiTheme="minorHAnsi" w:hAnsiTheme="minorHAnsi" w:cstheme="minorHAnsi"/>
                <w:sz w:val="24"/>
                <w:szCs w:val="24"/>
              </w:rPr>
              <w:t xml:space="preserve">5 </w:t>
            </w:r>
            <w:r w:rsidRPr="00AF270C">
              <w:rPr>
                <w:rFonts w:asciiTheme="minorHAnsi" w:hAnsiTheme="minorHAnsi" w:cstheme="minorHAnsi"/>
                <w:sz w:val="24"/>
                <w:szCs w:val="24"/>
              </w:rPr>
              <w:t>bolsa</w:t>
            </w:r>
            <w:r w:rsidR="009425A2" w:rsidRPr="00AF270C">
              <w:rPr>
                <w:rFonts w:asciiTheme="minorHAnsi" w:hAnsiTheme="minorHAnsi" w:cstheme="minorHAnsi"/>
                <w:sz w:val="24"/>
                <w:szCs w:val="24"/>
              </w:rPr>
              <w:t>s cada</w:t>
            </w:r>
            <w:r w:rsidRPr="00AF270C">
              <w:rPr>
                <w:rFonts w:asciiTheme="minorHAnsi" w:hAnsiTheme="minorHAnsi" w:cstheme="minorHAnsi"/>
                <w:sz w:val="24"/>
                <w:szCs w:val="24"/>
              </w:rPr>
              <w:t xml:space="preserve"> </w:t>
            </w:r>
          </w:p>
        </w:tc>
      </w:tr>
    </w:tbl>
    <w:p w14:paraId="40FC091A" w14:textId="77777777" w:rsidR="000E20A0" w:rsidRPr="00AF270C" w:rsidRDefault="000E20A0">
      <w:pPr>
        <w:spacing w:after="120" w:line="240" w:lineRule="auto"/>
        <w:jc w:val="both"/>
        <w:rPr>
          <w:rFonts w:asciiTheme="minorHAnsi" w:hAnsiTheme="minorHAnsi" w:cstheme="minorHAnsi"/>
          <w:sz w:val="24"/>
          <w:szCs w:val="24"/>
        </w:rPr>
      </w:pPr>
    </w:p>
    <w:tbl>
      <w:tblPr>
        <w:tblStyle w:val="a0"/>
        <w:tblW w:w="9463" w:type="dxa"/>
        <w:jc w:val="center"/>
        <w:tblInd w:w="0" w:type="dxa"/>
        <w:tblLayout w:type="fixed"/>
        <w:tblLook w:val="0400" w:firstRow="0" w:lastRow="0" w:firstColumn="0" w:lastColumn="0" w:noHBand="0" w:noVBand="1"/>
      </w:tblPr>
      <w:tblGrid>
        <w:gridCol w:w="4238"/>
        <w:gridCol w:w="5225"/>
      </w:tblGrid>
      <w:tr w:rsidR="00AF270C" w:rsidRPr="00AF270C" w14:paraId="3DDE015F" w14:textId="77777777">
        <w:trPr>
          <w:trHeight w:val="538"/>
          <w:jc w:val="center"/>
        </w:trPr>
        <w:tc>
          <w:tcPr>
            <w:tcW w:w="9463" w:type="dxa"/>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1FF6105A" w14:textId="77777777" w:rsidR="000E20A0" w:rsidRPr="00AF270C" w:rsidRDefault="005D3F18">
            <w:pPr>
              <w:spacing w:after="120" w:line="240" w:lineRule="auto"/>
              <w:jc w:val="center"/>
              <w:rPr>
                <w:rFonts w:asciiTheme="minorHAnsi" w:hAnsiTheme="minorHAnsi" w:cstheme="minorHAnsi"/>
                <w:sz w:val="24"/>
                <w:szCs w:val="24"/>
              </w:rPr>
            </w:pPr>
            <w:r w:rsidRPr="00AF270C">
              <w:rPr>
                <w:rFonts w:asciiTheme="minorHAnsi" w:hAnsiTheme="minorHAnsi" w:cstheme="minorHAnsi"/>
                <w:b/>
                <w:sz w:val="24"/>
                <w:szCs w:val="24"/>
              </w:rPr>
              <w:t>ORIENTAÇÕES PARA DISCENTES – BOLSA</w:t>
            </w:r>
          </w:p>
        </w:tc>
      </w:tr>
      <w:tr w:rsidR="00AF270C" w:rsidRPr="00AF270C" w14:paraId="64AE9FB4" w14:textId="77777777">
        <w:trPr>
          <w:trHeight w:val="457"/>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8E76797"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Número de bolsas ofertadas*</w:t>
            </w:r>
          </w:p>
        </w:tc>
        <w:tc>
          <w:tcPr>
            <w:tcW w:w="5225"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07DC9AC" w14:textId="77777777" w:rsidR="000E20A0" w:rsidRPr="00AF270C" w:rsidRDefault="005D3F18">
            <w:pPr>
              <w:spacing w:after="120" w:line="240" w:lineRule="auto"/>
              <w:ind w:left="113" w:right="78"/>
              <w:jc w:val="both"/>
              <w:rPr>
                <w:rFonts w:asciiTheme="minorHAnsi" w:hAnsiTheme="minorHAnsi" w:cstheme="minorHAnsi"/>
                <w:sz w:val="24"/>
                <w:szCs w:val="24"/>
              </w:rPr>
            </w:pPr>
            <w:r w:rsidRPr="00AF270C">
              <w:rPr>
                <w:rFonts w:asciiTheme="minorHAnsi" w:hAnsiTheme="minorHAnsi" w:cstheme="minorHAnsi"/>
                <w:sz w:val="24"/>
                <w:szCs w:val="24"/>
              </w:rPr>
              <w:t>5 bolsas por projeto, totalizando 50 bolsas</w:t>
            </w:r>
          </w:p>
        </w:tc>
      </w:tr>
      <w:tr w:rsidR="00AF270C" w:rsidRPr="00AF270C" w14:paraId="6ECCCF03" w14:textId="77777777">
        <w:trPr>
          <w:trHeight w:val="48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1A319C87"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Número de voluntários*</w:t>
            </w:r>
          </w:p>
        </w:tc>
        <w:tc>
          <w:tcPr>
            <w:tcW w:w="5225"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7C4E9C3D" w14:textId="4296D628" w:rsidR="000E20A0" w:rsidRPr="00AF270C" w:rsidRDefault="00DD2A18">
            <w:pPr>
              <w:spacing w:after="120" w:line="240" w:lineRule="auto"/>
              <w:ind w:left="113" w:right="78"/>
              <w:jc w:val="both"/>
              <w:rPr>
                <w:rFonts w:asciiTheme="minorHAnsi" w:hAnsiTheme="minorHAnsi" w:cstheme="minorHAnsi"/>
                <w:sz w:val="24"/>
                <w:szCs w:val="24"/>
              </w:rPr>
            </w:pPr>
            <w:r w:rsidRPr="00AF270C">
              <w:rPr>
                <w:rFonts w:asciiTheme="minorHAnsi" w:hAnsiTheme="minorHAnsi" w:cstheme="minorHAnsi"/>
                <w:sz w:val="24"/>
                <w:szCs w:val="24"/>
              </w:rPr>
              <w:t>Mínimo</w:t>
            </w:r>
            <w:r w:rsidR="005D3F18" w:rsidRPr="00AF270C">
              <w:rPr>
                <w:rFonts w:asciiTheme="minorHAnsi" w:hAnsiTheme="minorHAnsi" w:cstheme="minorHAnsi"/>
                <w:sz w:val="24"/>
                <w:szCs w:val="24"/>
              </w:rPr>
              <w:t xml:space="preserve"> de 5, máximo de 10, por projeto</w:t>
            </w:r>
          </w:p>
        </w:tc>
      </w:tr>
      <w:tr w:rsidR="00AF270C" w:rsidRPr="00AF270C" w14:paraId="4E889B87" w14:textId="77777777">
        <w:trPr>
          <w:trHeight w:val="48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422E93DC"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Valor da bolsa</w:t>
            </w:r>
          </w:p>
        </w:tc>
        <w:tc>
          <w:tcPr>
            <w:tcW w:w="5225"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FEB3CCF" w14:textId="77777777" w:rsidR="000E20A0" w:rsidRPr="00AF270C" w:rsidRDefault="005D3F18">
            <w:pPr>
              <w:spacing w:after="120" w:line="240" w:lineRule="auto"/>
              <w:ind w:left="113" w:right="80"/>
              <w:jc w:val="both"/>
              <w:rPr>
                <w:rFonts w:asciiTheme="minorHAnsi" w:hAnsiTheme="minorHAnsi" w:cstheme="minorHAnsi"/>
                <w:sz w:val="24"/>
                <w:szCs w:val="24"/>
              </w:rPr>
            </w:pPr>
            <w:r w:rsidRPr="00AF270C">
              <w:rPr>
                <w:rFonts w:asciiTheme="minorHAnsi" w:hAnsiTheme="minorHAnsi" w:cstheme="minorHAnsi"/>
                <w:sz w:val="24"/>
                <w:szCs w:val="24"/>
              </w:rPr>
              <w:t>Parcela única de R$ 400,00 ao fim da vigência</w:t>
            </w:r>
          </w:p>
        </w:tc>
      </w:tr>
      <w:tr w:rsidR="00AF270C" w:rsidRPr="00AF270C" w14:paraId="6B0188D2" w14:textId="77777777">
        <w:trPr>
          <w:trHeight w:val="484"/>
          <w:jc w:val="center"/>
        </w:trPr>
        <w:tc>
          <w:tcPr>
            <w:tcW w:w="4238"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69C36B13" w14:textId="77777777" w:rsidR="000E20A0" w:rsidRPr="00AF270C" w:rsidRDefault="005D3F18">
            <w:pPr>
              <w:spacing w:after="120" w:line="240" w:lineRule="auto"/>
              <w:ind w:right="116"/>
              <w:jc w:val="both"/>
              <w:rPr>
                <w:rFonts w:asciiTheme="minorHAnsi" w:hAnsiTheme="minorHAnsi" w:cstheme="minorHAnsi"/>
                <w:sz w:val="24"/>
                <w:szCs w:val="24"/>
              </w:rPr>
            </w:pPr>
            <w:r w:rsidRPr="00AF270C">
              <w:rPr>
                <w:rFonts w:asciiTheme="minorHAnsi" w:hAnsiTheme="minorHAnsi" w:cstheme="minorHAnsi"/>
                <w:sz w:val="24"/>
                <w:szCs w:val="24"/>
              </w:rPr>
              <w:t>Vigência do projeto</w:t>
            </w:r>
          </w:p>
        </w:tc>
        <w:tc>
          <w:tcPr>
            <w:tcW w:w="5225"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8EF9A5D" w14:textId="532E27C5" w:rsidR="00A341A2" w:rsidRPr="00AF270C" w:rsidRDefault="009425A2" w:rsidP="009425A2">
            <w:pPr>
              <w:spacing w:after="120" w:line="240" w:lineRule="auto"/>
              <w:ind w:left="113" w:right="80"/>
              <w:jc w:val="both"/>
              <w:rPr>
                <w:rFonts w:asciiTheme="minorHAnsi" w:hAnsiTheme="minorHAnsi" w:cstheme="minorHAnsi"/>
                <w:sz w:val="24"/>
                <w:szCs w:val="24"/>
              </w:rPr>
            </w:pPr>
            <w:r w:rsidRPr="00AF270C">
              <w:rPr>
                <w:rFonts w:asciiTheme="minorHAnsi" w:hAnsiTheme="minorHAnsi" w:cstheme="minorHAnsi"/>
                <w:sz w:val="24"/>
                <w:szCs w:val="24"/>
              </w:rPr>
              <w:t>09</w:t>
            </w:r>
            <w:r w:rsidR="00C15CA6" w:rsidRPr="00AF270C">
              <w:rPr>
                <w:rFonts w:asciiTheme="minorHAnsi" w:hAnsiTheme="minorHAnsi" w:cstheme="minorHAnsi"/>
                <w:sz w:val="24"/>
                <w:szCs w:val="24"/>
              </w:rPr>
              <w:t>/03/2026</w:t>
            </w:r>
            <w:r w:rsidR="005D3F18" w:rsidRPr="00AF270C">
              <w:rPr>
                <w:rFonts w:asciiTheme="minorHAnsi" w:hAnsiTheme="minorHAnsi" w:cstheme="minorHAnsi"/>
                <w:sz w:val="24"/>
                <w:szCs w:val="24"/>
              </w:rPr>
              <w:t xml:space="preserve"> a </w:t>
            </w:r>
            <w:r w:rsidRPr="00AF270C">
              <w:rPr>
                <w:rFonts w:asciiTheme="minorHAnsi" w:hAnsiTheme="minorHAnsi" w:cstheme="minorHAnsi"/>
                <w:sz w:val="24"/>
                <w:szCs w:val="24"/>
              </w:rPr>
              <w:t>02/08</w:t>
            </w:r>
            <w:r w:rsidR="00C15CA6" w:rsidRPr="00AF270C">
              <w:rPr>
                <w:rFonts w:asciiTheme="minorHAnsi" w:hAnsiTheme="minorHAnsi" w:cstheme="minorHAnsi"/>
                <w:sz w:val="24"/>
                <w:szCs w:val="24"/>
              </w:rPr>
              <w:t>/2026</w:t>
            </w:r>
          </w:p>
        </w:tc>
      </w:tr>
    </w:tbl>
    <w:p w14:paraId="1BAAF591" w14:textId="78671B15" w:rsidR="00145458" w:rsidRDefault="005D3F18">
      <w:pP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*Cada projeto deverá ter um mínimo de 10 alunos e máximo de 15 alunos, sendo 5 alunos bolsistas e 5 a 10 alunos voluntários. A escolha dos alunos bolsistas e voluntários fica a critério do grupo.</w:t>
      </w:r>
    </w:p>
    <w:p w14:paraId="2686F61B" w14:textId="77777777" w:rsidR="00F3249C" w:rsidRPr="00DD2A18" w:rsidRDefault="00F3249C">
      <w:pPr>
        <w:spacing w:after="120" w:line="240" w:lineRule="auto"/>
        <w:jc w:val="both"/>
        <w:rPr>
          <w:rFonts w:asciiTheme="minorHAnsi" w:hAnsiTheme="minorHAnsi" w:cstheme="minorHAnsi"/>
          <w:sz w:val="24"/>
          <w:szCs w:val="24"/>
        </w:rPr>
      </w:pPr>
    </w:p>
    <w:tbl>
      <w:tblPr>
        <w:tblStyle w:val="a1"/>
        <w:tblW w:w="9369" w:type="dxa"/>
        <w:jc w:val="center"/>
        <w:tblInd w:w="0" w:type="dxa"/>
        <w:tblLayout w:type="fixed"/>
        <w:tblLook w:val="0400" w:firstRow="0" w:lastRow="0" w:firstColumn="0" w:lastColumn="0" w:noHBand="0" w:noVBand="1"/>
      </w:tblPr>
      <w:tblGrid>
        <w:gridCol w:w="4096"/>
        <w:gridCol w:w="5273"/>
      </w:tblGrid>
      <w:tr w:rsidR="000E20A0" w:rsidRPr="00DD2A18" w14:paraId="4E76F7AB" w14:textId="77777777">
        <w:trPr>
          <w:trHeight w:val="504"/>
          <w:jc w:val="center"/>
        </w:trPr>
        <w:tc>
          <w:tcPr>
            <w:tcW w:w="9369" w:type="dxa"/>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89B7227" w14:textId="77777777" w:rsidR="000E20A0" w:rsidRPr="00DD2A18" w:rsidRDefault="005D3F18">
            <w:pPr>
              <w:spacing w:after="120" w:line="240" w:lineRule="auto"/>
              <w:jc w:val="center"/>
              <w:rPr>
                <w:rFonts w:asciiTheme="minorHAnsi" w:hAnsiTheme="minorHAnsi" w:cstheme="minorHAnsi"/>
                <w:sz w:val="24"/>
                <w:szCs w:val="24"/>
              </w:rPr>
            </w:pPr>
            <w:r w:rsidRPr="00DD2A18">
              <w:rPr>
                <w:rFonts w:asciiTheme="minorHAnsi" w:hAnsiTheme="minorHAnsi" w:cstheme="minorHAnsi"/>
                <w:b/>
                <w:color w:val="00ACA1"/>
                <w:sz w:val="24"/>
                <w:szCs w:val="24"/>
              </w:rPr>
              <w:t>ORIENTAÇÕES PARA PROFESSOR ORIENTADOR</w:t>
            </w:r>
          </w:p>
        </w:tc>
      </w:tr>
      <w:tr w:rsidR="000E20A0" w:rsidRPr="00DD2A18" w14:paraId="5A74654C" w14:textId="77777777">
        <w:trPr>
          <w:trHeight w:val="429"/>
          <w:jc w:val="center"/>
        </w:trPr>
        <w:tc>
          <w:tcPr>
            <w:tcW w:w="4096"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4508291F" w14:textId="77777777" w:rsidR="000E20A0" w:rsidRPr="00DD2A18" w:rsidRDefault="005D3F18">
            <w:pPr>
              <w:spacing w:after="120" w:line="240" w:lineRule="auto"/>
              <w:ind w:right="116"/>
              <w:jc w:val="both"/>
              <w:rPr>
                <w:rFonts w:asciiTheme="minorHAnsi" w:hAnsiTheme="minorHAnsi" w:cstheme="minorHAnsi"/>
                <w:sz w:val="24"/>
                <w:szCs w:val="24"/>
              </w:rPr>
            </w:pPr>
            <w:r w:rsidRPr="00DD2A18">
              <w:rPr>
                <w:rFonts w:asciiTheme="minorHAnsi" w:hAnsiTheme="minorHAnsi" w:cstheme="minorHAnsi"/>
                <w:color w:val="000000"/>
                <w:sz w:val="24"/>
                <w:szCs w:val="24"/>
              </w:rPr>
              <w:t>Número de vagas ofertadas</w:t>
            </w:r>
          </w:p>
        </w:tc>
        <w:tc>
          <w:tcPr>
            <w:tcW w:w="5273"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651E6778" w14:textId="77777777" w:rsidR="000E20A0" w:rsidRPr="00DD2A18" w:rsidRDefault="005D3F18">
            <w:pPr>
              <w:spacing w:after="120" w:line="240" w:lineRule="auto"/>
              <w:ind w:left="113" w:right="78"/>
              <w:jc w:val="both"/>
              <w:rPr>
                <w:rFonts w:asciiTheme="minorHAnsi" w:hAnsiTheme="minorHAnsi" w:cstheme="minorHAnsi"/>
                <w:sz w:val="24"/>
                <w:szCs w:val="24"/>
              </w:rPr>
            </w:pPr>
            <w:r w:rsidRPr="00DD2A18">
              <w:rPr>
                <w:rFonts w:asciiTheme="minorHAnsi" w:hAnsiTheme="minorHAnsi" w:cstheme="minorHAnsi"/>
                <w:color w:val="000000"/>
                <w:sz w:val="24"/>
                <w:szCs w:val="24"/>
              </w:rPr>
              <w:t>10 vagas - 1 orientador por projeto</w:t>
            </w:r>
          </w:p>
        </w:tc>
      </w:tr>
      <w:tr w:rsidR="000E20A0" w:rsidRPr="00DD2A18" w14:paraId="12F05988" w14:textId="77777777">
        <w:trPr>
          <w:trHeight w:val="454"/>
          <w:jc w:val="center"/>
        </w:trPr>
        <w:tc>
          <w:tcPr>
            <w:tcW w:w="4096"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E5EF45E" w14:textId="77777777" w:rsidR="000E20A0" w:rsidRPr="00DD2A18" w:rsidRDefault="005D3F18">
            <w:pPr>
              <w:spacing w:after="120" w:line="240" w:lineRule="auto"/>
              <w:ind w:right="116"/>
              <w:jc w:val="both"/>
              <w:rPr>
                <w:rFonts w:asciiTheme="minorHAnsi" w:hAnsiTheme="minorHAnsi" w:cstheme="minorHAnsi"/>
                <w:sz w:val="24"/>
                <w:szCs w:val="24"/>
              </w:rPr>
            </w:pPr>
            <w:r w:rsidRPr="00DD2A18">
              <w:rPr>
                <w:rFonts w:asciiTheme="minorHAnsi" w:hAnsiTheme="minorHAnsi" w:cstheme="minorHAnsi"/>
                <w:color w:val="000000"/>
                <w:sz w:val="24"/>
                <w:szCs w:val="24"/>
              </w:rPr>
              <w:t>Participação como Orientador</w:t>
            </w:r>
          </w:p>
        </w:tc>
        <w:tc>
          <w:tcPr>
            <w:tcW w:w="5273"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5BD1993B" w14:textId="0D44171B" w:rsidR="000E20A0" w:rsidRPr="00DD2A18" w:rsidRDefault="00DD2A18">
            <w:pPr>
              <w:spacing w:after="120" w:line="240" w:lineRule="auto"/>
              <w:ind w:left="113" w:right="78"/>
              <w:jc w:val="both"/>
              <w:rPr>
                <w:rFonts w:asciiTheme="minorHAnsi" w:hAnsiTheme="minorHAnsi" w:cstheme="minorHAnsi"/>
                <w:sz w:val="24"/>
                <w:szCs w:val="24"/>
              </w:rPr>
            </w:pPr>
            <w:r w:rsidRPr="00DD2A18">
              <w:rPr>
                <w:rFonts w:asciiTheme="minorHAnsi" w:hAnsiTheme="minorHAnsi" w:cstheme="minorHAnsi"/>
                <w:color w:val="000000"/>
                <w:sz w:val="24"/>
                <w:szCs w:val="24"/>
              </w:rPr>
              <w:t>Máximo</w:t>
            </w:r>
            <w:r w:rsidR="005D3F18" w:rsidRPr="00DD2A18">
              <w:rPr>
                <w:rFonts w:asciiTheme="minorHAnsi" w:hAnsiTheme="minorHAnsi" w:cstheme="minorHAnsi"/>
                <w:color w:val="000000"/>
                <w:sz w:val="24"/>
                <w:szCs w:val="24"/>
              </w:rPr>
              <w:t xml:space="preserve"> de 1 por projeto por vigência</w:t>
            </w:r>
          </w:p>
        </w:tc>
      </w:tr>
      <w:tr w:rsidR="000E20A0" w:rsidRPr="00DD2A18" w14:paraId="6F13CF13" w14:textId="77777777">
        <w:trPr>
          <w:trHeight w:val="454"/>
          <w:jc w:val="center"/>
        </w:trPr>
        <w:tc>
          <w:tcPr>
            <w:tcW w:w="4096"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29A77BDE" w14:textId="77777777" w:rsidR="000E20A0" w:rsidRPr="00DD2A18" w:rsidRDefault="005D3F18">
            <w:pPr>
              <w:spacing w:after="120" w:line="240" w:lineRule="auto"/>
              <w:ind w:right="116"/>
              <w:jc w:val="both"/>
              <w:rPr>
                <w:rFonts w:asciiTheme="minorHAnsi" w:hAnsiTheme="minorHAnsi" w:cstheme="minorHAnsi"/>
                <w:sz w:val="24"/>
                <w:szCs w:val="24"/>
              </w:rPr>
            </w:pPr>
            <w:r w:rsidRPr="00DD2A18">
              <w:rPr>
                <w:rFonts w:asciiTheme="minorHAnsi" w:hAnsiTheme="minorHAnsi" w:cstheme="minorHAnsi"/>
                <w:color w:val="000000"/>
                <w:sz w:val="24"/>
                <w:szCs w:val="24"/>
              </w:rPr>
              <w:t>Recurso disponibilizado por orientador</w:t>
            </w:r>
          </w:p>
        </w:tc>
        <w:tc>
          <w:tcPr>
            <w:tcW w:w="5273" w:type="dxa"/>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1947B5BD" w14:textId="77777777" w:rsidR="000E20A0" w:rsidRPr="00DD2A18" w:rsidRDefault="005D3F18">
            <w:pPr>
              <w:spacing w:after="120" w:line="240" w:lineRule="auto"/>
              <w:ind w:left="113" w:right="80"/>
              <w:jc w:val="both"/>
              <w:rPr>
                <w:rFonts w:asciiTheme="minorHAnsi" w:hAnsiTheme="minorHAnsi" w:cstheme="minorHAnsi"/>
                <w:sz w:val="24"/>
                <w:szCs w:val="24"/>
              </w:rPr>
            </w:pPr>
            <w:r w:rsidRPr="00DD2A18">
              <w:rPr>
                <w:rFonts w:asciiTheme="minorHAnsi" w:hAnsiTheme="minorHAnsi" w:cstheme="minorHAnsi"/>
                <w:sz w:val="24"/>
                <w:szCs w:val="24"/>
              </w:rPr>
              <w:t>Parcela única de R$ 2.000,00 ao fim da vigência</w:t>
            </w:r>
          </w:p>
        </w:tc>
      </w:tr>
    </w:tbl>
    <w:p w14:paraId="65FC0DAD" w14:textId="77777777" w:rsidR="00D64F38" w:rsidRDefault="00D64F38" w:rsidP="00D64F38">
      <w:pPr>
        <w:pBdr>
          <w:top w:val="nil"/>
          <w:left w:val="nil"/>
          <w:bottom w:val="nil"/>
          <w:right w:val="nil"/>
          <w:between w:val="nil"/>
        </w:pBdr>
        <w:spacing w:after="120" w:line="240" w:lineRule="auto"/>
        <w:ind w:left="360"/>
        <w:jc w:val="both"/>
        <w:rPr>
          <w:rFonts w:asciiTheme="minorHAnsi" w:hAnsiTheme="minorHAnsi" w:cstheme="minorHAnsi"/>
          <w:b/>
          <w:color w:val="00ACA1"/>
          <w:sz w:val="24"/>
          <w:szCs w:val="24"/>
        </w:rPr>
      </w:pPr>
    </w:p>
    <w:p w14:paraId="11A596C5" w14:textId="77777777" w:rsidR="000E20A0" w:rsidRPr="00DD2A18" w:rsidRDefault="005D3F18">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ORIENTAÇÕES GERAIS </w:t>
      </w:r>
    </w:p>
    <w:p w14:paraId="1895ACC8"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O presente regulamento procura estimular o desenvolvimento de projetos de extensão, que envolvam ações geradoras de impacto e transformação social, interação dialógica entre a instituição de ensino e a comunidade, interdisciplinaridade e </w:t>
      </w:r>
      <w:proofErr w:type="spellStart"/>
      <w:r w:rsidRPr="00DD2A18">
        <w:rPr>
          <w:rFonts w:asciiTheme="minorHAnsi" w:hAnsiTheme="minorHAnsi" w:cstheme="minorHAnsi"/>
          <w:color w:val="000000"/>
          <w:sz w:val="24"/>
          <w:szCs w:val="24"/>
        </w:rPr>
        <w:t>indissociabilidade</w:t>
      </w:r>
      <w:proofErr w:type="spellEnd"/>
      <w:r w:rsidRPr="00DD2A18">
        <w:rPr>
          <w:rFonts w:asciiTheme="minorHAnsi" w:hAnsiTheme="minorHAnsi" w:cstheme="minorHAnsi"/>
          <w:color w:val="000000"/>
          <w:sz w:val="24"/>
          <w:szCs w:val="24"/>
        </w:rPr>
        <w:t xml:space="preserve"> entre pesquisa, ensino e extensão. Tais ações são importantes para a formação do estudante, para o atendimento prestado à comunidade e para o reconhecimento da Faculdade Ciências Médicas de Minas Gerais (FCM-MG) enquanto instituição que preconiza o diálogo entre educação e sociedade. </w:t>
      </w:r>
    </w:p>
    <w:p w14:paraId="41122463" w14:textId="5BDE1C2D"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As bolsas aos acadêmicos serão financiadas pela Fundação Educacional Lucas Machado (FELUMA) e serão pagas em parcela única, ao final da vigência do projeto</w:t>
      </w:r>
      <w:r w:rsidR="00AB76C1" w:rsidRPr="00DD2A18">
        <w:rPr>
          <w:rFonts w:asciiTheme="minorHAnsi" w:hAnsiTheme="minorHAnsi" w:cstheme="minorHAnsi"/>
          <w:color w:val="000000"/>
          <w:sz w:val="24"/>
          <w:szCs w:val="24"/>
        </w:rPr>
        <w:t>.</w:t>
      </w:r>
    </w:p>
    <w:p w14:paraId="700AB87D"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De acordo com as normas da FELUMA, o bolsista não deve ser beneficiário de qualquer outra bolsa da Instituição.</w:t>
      </w:r>
    </w:p>
    <w:p w14:paraId="66547B09" w14:textId="77777777" w:rsidR="000E20A0" w:rsidRPr="00DD2A18" w:rsidRDefault="000E20A0">
      <w:pPr>
        <w:spacing w:after="120" w:line="240" w:lineRule="auto"/>
        <w:jc w:val="both"/>
        <w:rPr>
          <w:rFonts w:asciiTheme="minorHAnsi" w:hAnsiTheme="minorHAnsi" w:cstheme="minorHAnsi"/>
          <w:b/>
          <w:color w:val="00ACA1"/>
          <w:sz w:val="24"/>
          <w:szCs w:val="24"/>
        </w:rPr>
      </w:pPr>
    </w:p>
    <w:p w14:paraId="5200EA33" w14:textId="77777777" w:rsidR="000E20A0" w:rsidRPr="00DD2A18" w:rsidRDefault="005D3F18">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REQUISITOS DO BOLSISTA E DO VOLUNTÁRIO</w:t>
      </w:r>
    </w:p>
    <w:p w14:paraId="08258FE1"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Estar regularmente matriculado e frequente em algum curso de Graduação da FCM-MG durante todo o período de vigência da bolsa e cursando, no mínimo, o segundo período do curso;</w:t>
      </w:r>
    </w:p>
    <w:p w14:paraId="240D6D0D"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Não possuir colação de grau prevista para o período de vigência do projeto;   </w:t>
      </w:r>
    </w:p>
    <w:p w14:paraId="321D5C0C" w14:textId="7FCDEE8B"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Ter disponível 120 horas totais para dedicar-</w:t>
      </w:r>
      <w:r w:rsidRPr="00DD2A18">
        <w:rPr>
          <w:rFonts w:asciiTheme="minorHAnsi" w:hAnsiTheme="minorHAnsi" w:cstheme="minorHAnsi"/>
          <w:sz w:val="24"/>
          <w:szCs w:val="24"/>
        </w:rPr>
        <w:t xml:space="preserve">se ao projeto de extensão, distribuídas em atividades com frequência e carga horária semanal determinada </w:t>
      </w:r>
      <w:r w:rsidR="00A341A2" w:rsidRPr="00DD2A18">
        <w:rPr>
          <w:rFonts w:asciiTheme="minorHAnsi" w:hAnsiTheme="minorHAnsi" w:cstheme="minorHAnsi"/>
          <w:sz w:val="24"/>
          <w:szCs w:val="24"/>
        </w:rPr>
        <w:t xml:space="preserve">no plano de trabalho desenvolvido </w:t>
      </w:r>
      <w:r w:rsidRPr="00DD2A18">
        <w:rPr>
          <w:rFonts w:asciiTheme="minorHAnsi" w:hAnsiTheme="minorHAnsi" w:cstheme="minorHAnsi"/>
          <w:sz w:val="24"/>
          <w:szCs w:val="24"/>
        </w:rPr>
        <w:t>pelos professores orientadores;</w:t>
      </w:r>
    </w:p>
    <w:p w14:paraId="2B610769" w14:textId="41D2E4BA"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Possuir currículo cadastrado na Plataforma Lattes, atualizado nos últimos </w:t>
      </w:r>
      <w:r w:rsidR="009425A2">
        <w:rPr>
          <w:rFonts w:asciiTheme="minorHAnsi" w:hAnsiTheme="minorHAnsi" w:cstheme="minorHAnsi"/>
          <w:sz w:val="24"/>
          <w:szCs w:val="24"/>
        </w:rPr>
        <w:t>6</w:t>
      </w:r>
      <w:r w:rsidRPr="00DD2A18">
        <w:rPr>
          <w:rFonts w:asciiTheme="minorHAnsi" w:hAnsiTheme="minorHAnsi" w:cstheme="minorHAnsi"/>
          <w:sz w:val="24"/>
          <w:szCs w:val="24"/>
        </w:rPr>
        <w:t xml:space="preserve"> meses</w:t>
      </w:r>
      <w:r w:rsidR="007461A3" w:rsidRPr="00DD2A18">
        <w:rPr>
          <w:rFonts w:asciiTheme="minorHAnsi" w:hAnsiTheme="minorHAnsi" w:cstheme="minorHAnsi"/>
          <w:sz w:val="24"/>
          <w:szCs w:val="24"/>
        </w:rPr>
        <w:t xml:space="preserve"> antes da data final de inscrição neste processo seletivo</w:t>
      </w:r>
      <w:r w:rsidRPr="00DD2A18">
        <w:rPr>
          <w:rFonts w:asciiTheme="minorHAnsi" w:hAnsiTheme="minorHAnsi" w:cstheme="minorHAnsi"/>
          <w:sz w:val="24"/>
          <w:szCs w:val="24"/>
        </w:rPr>
        <w:t xml:space="preserve">; </w:t>
      </w:r>
    </w:p>
    <w:p w14:paraId="446612D2" w14:textId="7B57B87E" w:rsidR="000E20A0" w:rsidRPr="00DD2A18" w:rsidRDefault="005D3F18" w:rsidP="007461A3">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Não participar de mais de 1 (um) projeto neste processo seletivo. </w:t>
      </w:r>
      <w:r w:rsidR="007461A3" w:rsidRPr="00DD2A18">
        <w:rPr>
          <w:rFonts w:asciiTheme="minorHAnsi" w:hAnsiTheme="minorHAnsi" w:cstheme="minorHAnsi"/>
          <w:color w:val="000000"/>
          <w:sz w:val="24"/>
          <w:szCs w:val="24"/>
        </w:rPr>
        <w:t>Caso seja constatada a inscrição em múltiplos projetos, o candidato será mantido exclusivamente no último projeto submetido, sendo automaticamente excluído dos demais. Em caso de exclusão, não será permitida a substituição do integrante, permanecendo o grupo com número reduzido de membros.</w:t>
      </w:r>
    </w:p>
    <w:p w14:paraId="7847DB26" w14:textId="42527282" w:rsidR="007461A3" w:rsidRPr="00DD2A18" w:rsidRDefault="005D3F18" w:rsidP="00283974">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Em caso de impossibilidade de continuidade do projeto, o aluno deverá formalizar para o setor de Pesquisa e Extensão da FCM-MG sobre sua desistência. </w:t>
      </w:r>
      <w:r w:rsidR="007461A3" w:rsidRPr="009425A2">
        <w:rPr>
          <w:rFonts w:asciiTheme="minorHAnsi" w:hAnsiTheme="minorHAnsi" w:cstheme="minorHAnsi"/>
          <w:b/>
          <w:sz w:val="24"/>
          <w:szCs w:val="24"/>
        </w:rPr>
        <w:t>Não será permitida a substituição do integrante, permanecendo o grupo com número reduzido de membros.</w:t>
      </w:r>
    </w:p>
    <w:p w14:paraId="0E665167" w14:textId="6E0F2884" w:rsidR="000E20A0" w:rsidRPr="00DD2A18" w:rsidRDefault="005D3F18" w:rsidP="00283974">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Em caso de trancamento ou cancelamento de matrícula, o aluno deverá formalizar para o setor de Pesquisa e Extensão. </w:t>
      </w:r>
      <w:r w:rsidR="002611F0" w:rsidRPr="00DD2A18">
        <w:rPr>
          <w:rFonts w:asciiTheme="minorHAnsi" w:hAnsiTheme="minorHAnsi" w:cstheme="minorHAnsi"/>
          <w:color w:val="000000"/>
          <w:sz w:val="24"/>
          <w:szCs w:val="24"/>
        </w:rPr>
        <w:t>Não será permitida a substituição do integrante, permanecendo o grupo com número reduzido de membros.</w:t>
      </w:r>
    </w:p>
    <w:p w14:paraId="064D8A34" w14:textId="458A26BF" w:rsidR="000E20A0" w:rsidRPr="00DD2A18" w:rsidRDefault="005D3F18" w:rsidP="00F125E2">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Elaborar e </w:t>
      </w:r>
      <w:r w:rsidR="002611F0" w:rsidRPr="00DD2A18">
        <w:rPr>
          <w:rFonts w:asciiTheme="minorHAnsi" w:hAnsiTheme="minorHAnsi" w:cstheme="minorHAnsi"/>
          <w:color w:val="000000"/>
          <w:sz w:val="24"/>
          <w:szCs w:val="24"/>
        </w:rPr>
        <w:t xml:space="preserve">submeter </w:t>
      </w:r>
      <w:r w:rsidRPr="00DD2A18">
        <w:rPr>
          <w:rFonts w:asciiTheme="minorHAnsi" w:hAnsiTheme="minorHAnsi" w:cstheme="minorHAnsi"/>
          <w:color w:val="000000"/>
          <w:sz w:val="24"/>
          <w:szCs w:val="24"/>
        </w:rPr>
        <w:t>resumo do projeto em um dos eventos promovidos pelo Setor de Pesquisa e Extensão</w:t>
      </w:r>
      <w:r w:rsidR="002611F0" w:rsidRPr="00DD2A18">
        <w:rPr>
          <w:rFonts w:asciiTheme="minorHAnsi" w:hAnsiTheme="minorHAnsi" w:cstheme="minorHAnsi"/>
          <w:color w:val="000000"/>
          <w:sz w:val="24"/>
          <w:szCs w:val="24"/>
        </w:rPr>
        <w:t xml:space="preserve"> </w:t>
      </w:r>
      <w:r w:rsidRPr="00DD2A18">
        <w:rPr>
          <w:rFonts w:asciiTheme="minorHAnsi" w:hAnsiTheme="minorHAnsi" w:cstheme="minorHAnsi"/>
          <w:color w:val="000000"/>
          <w:sz w:val="24"/>
          <w:szCs w:val="24"/>
        </w:rPr>
        <w:t xml:space="preserve">e submetê-lo para publicação nos Anais Ciências Médicas que ocorrer dentro do período de vigência do projeto. A participação de todos os alunos na autoria do resumo não é obrigatória, mas a participação de todos os professores envolvidos no projeto de extensão é. Assim, é obrigatório que o projeto seja apresentado por um ou mais integrantes do grupo, junto com os professores orientadores e colaboradores. Encorajamos </w:t>
      </w:r>
      <w:r w:rsidRPr="00DD2A18">
        <w:rPr>
          <w:rFonts w:asciiTheme="minorHAnsi" w:hAnsiTheme="minorHAnsi" w:cstheme="minorHAnsi"/>
          <w:color w:val="000000"/>
          <w:sz w:val="24"/>
          <w:szCs w:val="24"/>
        </w:rPr>
        <w:lastRenderedPageBreak/>
        <w:t xml:space="preserve">que os grupos construam e submetam mais de um resumo com resultados derivados das ações </w:t>
      </w:r>
      <w:proofErr w:type="spellStart"/>
      <w:r w:rsidRPr="00DD2A18">
        <w:rPr>
          <w:rFonts w:asciiTheme="minorHAnsi" w:hAnsiTheme="minorHAnsi" w:cstheme="minorHAnsi"/>
          <w:color w:val="000000"/>
          <w:sz w:val="24"/>
          <w:szCs w:val="24"/>
        </w:rPr>
        <w:t>extensionistas</w:t>
      </w:r>
      <w:proofErr w:type="spellEnd"/>
      <w:r w:rsidRPr="00DD2A18">
        <w:rPr>
          <w:rFonts w:asciiTheme="minorHAnsi" w:hAnsiTheme="minorHAnsi" w:cstheme="minorHAnsi"/>
          <w:color w:val="000000"/>
          <w:sz w:val="24"/>
          <w:szCs w:val="24"/>
        </w:rPr>
        <w:t xml:space="preserve"> do projeto.</w:t>
      </w:r>
    </w:p>
    <w:p w14:paraId="693323A9" w14:textId="10FD2806" w:rsidR="000E20A0" w:rsidRPr="00E63980" w:rsidRDefault="005D3F18" w:rsidP="003F35B9">
      <w:pPr>
        <w:numPr>
          <w:ilvl w:val="1"/>
          <w:numId w:val="1"/>
        </w:numPr>
        <w:pBdr>
          <w:top w:val="nil"/>
          <w:left w:val="nil"/>
          <w:bottom w:val="nil"/>
          <w:right w:val="nil"/>
          <w:between w:val="nil"/>
        </w:pBdr>
        <w:spacing w:after="120" w:line="240" w:lineRule="auto"/>
        <w:ind w:left="851" w:hanging="491"/>
        <w:jc w:val="both"/>
        <w:rPr>
          <w:rFonts w:asciiTheme="minorHAnsi" w:hAnsiTheme="minorHAnsi" w:cstheme="minorHAnsi"/>
          <w:b/>
          <w:sz w:val="24"/>
          <w:szCs w:val="24"/>
        </w:rPr>
      </w:pPr>
      <w:r w:rsidRPr="00E63980">
        <w:rPr>
          <w:rFonts w:asciiTheme="minorHAnsi" w:hAnsiTheme="minorHAnsi" w:cstheme="minorHAnsi"/>
          <w:color w:val="000000"/>
          <w:sz w:val="24"/>
          <w:szCs w:val="24"/>
        </w:rPr>
        <w:t xml:space="preserve">Preencher o relatório final das atividades realizadas ao longo do período de execução do projeto, que será disponibilizado por meio de um formulário próprio, pelo setor de Pesquisa e Extensão. Deverá ser entregue 1 (um) único relatório por projeto, com todos os documentos </w:t>
      </w:r>
      <w:r w:rsidR="00AF270C">
        <w:rPr>
          <w:rFonts w:asciiTheme="minorHAnsi" w:hAnsiTheme="minorHAnsi" w:cstheme="minorHAnsi"/>
          <w:color w:val="000000"/>
          <w:sz w:val="24"/>
          <w:szCs w:val="24"/>
        </w:rPr>
        <w:t xml:space="preserve">solicitados </w:t>
      </w:r>
      <w:r w:rsidRPr="00E63980">
        <w:rPr>
          <w:rFonts w:asciiTheme="minorHAnsi" w:hAnsiTheme="minorHAnsi" w:cstheme="minorHAnsi"/>
          <w:color w:val="000000"/>
          <w:sz w:val="24"/>
          <w:szCs w:val="24"/>
        </w:rPr>
        <w:t xml:space="preserve">anexados e preenchimento de todos os campos obrigatórios, referentes a todos os alunos e professores envolvidos. </w:t>
      </w:r>
    </w:p>
    <w:p w14:paraId="44C23B04" w14:textId="77777777" w:rsidR="00E63980" w:rsidRPr="00E63980" w:rsidRDefault="00E63980" w:rsidP="00E63980">
      <w:pPr>
        <w:pBdr>
          <w:top w:val="nil"/>
          <w:left w:val="nil"/>
          <w:bottom w:val="nil"/>
          <w:right w:val="nil"/>
          <w:between w:val="nil"/>
        </w:pBdr>
        <w:spacing w:after="120" w:line="240" w:lineRule="auto"/>
        <w:ind w:left="851"/>
        <w:jc w:val="both"/>
        <w:rPr>
          <w:rFonts w:asciiTheme="minorHAnsi" w:hAnsiTheme="minorHAnsi" w:cstheme="minorHAnsi"/>
          <w:b/>
          <w:sz w:val="24"/>
          <w:szCs w:val="24"/>
        </w:rPr>
      </w:pPr>
    </w:p>
    <w:p w14:paraId="69EBFB9C" w14:textId="77777777" w:rsidR="000E20A0" w:rsidRPr="00DD2A18" w:rsidRDefault="00F125E2">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REQUIS</w:t>
      </w:r>
      <w:r w:rsidR="005D3F18" w:rsidRPr="00DD2A18">
        <w:rPr>
          <w:rFonts w:asciiTheme="minorHAnsi" w:hAnsiTheme="minorHAnsi" w:cstheme="minorHAnsi"/>
          <w:b/>
          <w:color w:val="00ACA1"/>
          <w:sz w:val="24"/>
          <w:szCs w:val="24"/>
        </w:rPr>
        <w:t>ITOS PARA OS ORIENTADORES</w:t>
      </w:r>
    </w:p>
    <w:p w14:paraId="1D207B1F"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A proposta deve ser orientada por um professor vinculado diretamente à FCM-MG no período de vigência do projeto sob orientação. </w:t>
      </w:r>
    </w:p>
    <w:p w14:paraId="022019E0" w14:textId="0781105F"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Além do professor orientador, a proposta poderá ter um coorien</w:t>
      </w:r>
      <w:r w:rsidR="009425A2">
        <w:rPr>
          <w:rFonts w:asciiTheme="minorHAnsi" w:hAnsiTheme="minorHAnsi" w:cstheme="minorHAnsi"/>
          <w:color w:val="000000"/>
          <w:sz w:val="24"/>
          <w:szCs w:val="24"/>
        </w:rPr>
        <w:t xml:space="preserve">tador vinculado diretamente à FELUMA </w:t>
      </w:r>
      <w:r w:rsidRPr="00DD2A18">
        <w:rPr>
          <w:rFonts w:asciiTheme="minorHAnsi" w:hAnsiTheme="minorHAnsi" w:cstheme="minorHAnsi"/>
          <w:color w:val="000000"/>
          <w:sz w:val="24"/>
          <w:szCs w:val="24"/>
        </w:rPr>
        <w:t xml:space="preserve">no período de vigência do projeto, e um colaborador, que pode ou não ter vínculo com a </w:t>
      </w:r>
      <w:r w:rsidR="009425A2">
        <w:rPr>
          <w:rFonts w:asciiTheme="minorHAnsi" w:hAnsiTheme="minorHAnsi" w:cstheme="minorHAnsi"/>
          <w:color w:val="000000"/>
          <w:sz w:val="24"/>
          <w:szCs w:val="24"/>
        </w:rPr>
        <w:t>FELUMA</w:t>
      </w:r>
      <w:r w:rsidRPr="00DD2A18">
        <w:rPr>
          <w:rFonts w:asciiTheme="minorHAnsi" w:hAnsiTheme="minorHAnsi" w:cstheme="minorHAnsi"/>
          <w:color w:val="000000"/>
          <w:sz w:val="24"/>
          <w:szCs w:val="24"/>
        </w:rPr>
        <w:t>. </w:t>
      </w:r>
    </w:p>
    <w:p w14:paraId="248D500A"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Não há exigência quanto a titulação mínima dos orientadores, coorientadores e colaboradores. Entretanto, sugerimos a participação de professores vinculados ao mestrado da FCM-MG pela expertise no desenvolvimento de projetos de pesquisa e atividades de extensão. </w:t>
      </w:r>
    </w:p>
    <w:p w14:paraId="5C4442CF" w14:textId="717A443A"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Cada professor pode orientar, no máximo, 1 (um) projeto neste processo seletivo, não havendo limite para coorientação. Caso sejam identificados dois ou mais projetos com o mesmo orientador, apenas o último projeto submetido será considerado para avaliação</w:t>
      </w:r>
      <w:r w:rsidR="002611F0" w:rsidRPr="00DD2A18">
        <w:rPr>
          <w:rFonts w:asciiTheme="minorHAnsi" w:hAnsiTheme="minorHAnsi" w:cstheme="minorHAnsi"/>
          <w:color w:val="000000"/>
          <w:sz w:val="24"/>
          <w:szCs w:val="24"/>
        </w:rPr>
        <w:t xml:space="preserve"> e os demais serão automaticamente desclassificados</w:t>
      </w:r>
      <w:r w:rsidRPr="00DD2A18">
        <w:rPr>
          <w:rFonts w:asciiTheme="minorHAnsi" w:hAnsiTheme="minorHAnsi" w:cstheme="minorHAnsi"/>
          <w:color w:val="000000"/>
          <w:sz w:val="24"/>
          <w:szCs w:val="24"/>
        </w:rPr>
        <w:t>. </w:t>
      </w:r>
    </w:p>
    <w:p w14:paraId="41C3F25D" w14:textId="76FA7072"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O orientador do projeto de extensão e o professor coorientador deverão estar com currículo lattes atualizado </w:t>
      </w:r>
      <w:r w:rsidRPr="00DD2A18">
        <w:rPr>
          <w:rFonts w:asciiTheme="minorHAnsi" w:hAnsiTheme="minorHAnsi" w:cstheme="minorHAnsi"/>
          <w:sz w:val="24"/>
          <w:szCs w:val="24"/>
        </w:rPr>
        <w:t xml:space="preserve">dentro dos últimos </w:t>
      </w:r>
      <w:r w:rsidR="009425A2">
        <w:rPr>
          <w:rFonts w:asciiTheme="minorHAnsi" w:hAnsiTheme="minorHAnsi" w:cstheme="minorHAnsi"/>
          <w:sz w:val="24"/>
          <w:szCs w:val="24"/>
        </w:rPr>
        <w:t>6</w:t>
      </w:r>
      <w:r w:rsidRPr="00DD2A18">
        <w:rPr>
          <w:rFonts w:asciiTheme="minorHAnsi" w:hAnsiTheme="minorHAnsi" w:cstheme="minorHAnsi"/>
          <w:sz w:val="24"/>
          <w:szCs w:val="24"/>
        </w:rPr>
        <w:t xml:space="preserve"> meses, demonstrando experiência no desenvolvimento de atividades de ensino, de pesquisa e de extensão na área (s) </w:t>
      </w:r>
      <w:proofErr w:type="gramStart"/>
      <w:r w:rsidRPr="00DD2A18">
        <w:rPr>
          <w:rFonts w:asciiTheme="minorHAnsi" w:hAnsiTheme="minorHAnsi" w:cstheme="minorHAnsi"/>
          <w:sz w:val="24"/>
          <w:szCs w:val="24"/>
        </w:rPr>
        <w:t>temática(</w:t>
      </w:r>
      <w:proofErr w:type="gramEnd"/>
      <w:r w:rsidRPr="00DD2A18">
        <w:rPr>
          <w:rFonts w:asciiTheme="minorHAnsi" w:hAnsiTheme="minorHAnsi" w:cstheme="minorHAnsi"/>
          <w:sz w:val="24"/>
          <w:szCs w:val="24"/>
        </w:rPr>
        <w:t xml:space="preserve">s) da proposta. A não atualização do Lattes </w:t>
      </w:r>
      <w:r w:rsidR="009425A2">
        <w:rPr>
          <w:rFonts w:asciiTheme="minorHAnsi" w:hAnsiTheme="minorHAnsi" w:cstheme="minorHAnsi"/>
          <w:sz w:val="24"/>
          <w:szCs w:val="24"/>
        </w:rPr>
        <w:t xml:space="preserve">dos orientadores </w:t>
      </w:r>
      <w:r w:rsidRPr="00DD2A18">
        <w:rPr>
          <w:rFonts w:asciiTheme="minorHAnsi" w:hAnsiTheme="minorHAnsi" w:cstheme="minorHAnsi"/>
          <w:sz w:val="24"/>
          <w:szCs w:val="24"/>
        </w:rPr>
        <w:t xml:space="preserve">nos últimos </w:t>
      </w:r>
      <w:r w:rsidR="009425A2">
        <w:rPr>
          <w:rFonts w:asciiTheme="minorHAnsi" w:hAnsiTheme="minorHAnsi" w:cstheme="minorHAnsi"/>
          <w:sz w:val="24"/>
          <w:szCs w:val="24"/>
        </w:rPr>
        <w:t>6</w:t>
      </w:r>
      <w:r w:rsidRPr="00DD2A18">
        <w:rPr>
          <w:rFonts w:asciiTheme="minorHAnsi" w:hAnsiTheme="minorHAnsi" w:cstheme="minorHAnsi"/>
          <w:sz w:val="24"/>
          <w:szCs w:val="24"/>
        </w:rPr>
        <w:t xml:space="preserve"> meses </w:t>
      </w:r>
      <w:r w:rsidR="002611F0" w:rsidRPr="00DD2A18">
        <w:rPr>
          <w:rFonts w:asciiTheme="minorHAnsi" w:hAnsiTheme="minorHAnsi" w:cstheme="minorHAnsi"/>
          <w:sz w:val="24"/>
          <w:szCs w:val="24"/>
        </w:rPr>
        <w:t xml:space="preserve">até a data final de inscrição neste processo seletivo, </w:t>
      </w:r>
      <w:r w:rsidRPr="00DD2A18">
        <w:rPr>
          <w:rFonts w:asciiTheme="minorHAnsi" w:hAnsiTheme="minorHAnsi" w:cstheme="minorHAnsi"/>
          <w:b/>
          <w:sz w:val="24"/>
          <w:szCs w:val="24"/>
        </w:rPr>
        <w:t xml:space="preserve">é critério eliminatório e irá desclassificar </w:t>
      </w:r>
      <w:r w:rsidRPr="00DD2A18">
        <w:rPr>
          <w:rFonts w:asciiTheme="minorHAnsi" w:hAnsiTheme="minorHAnsi" w:cstheme="minorHAnsi"/>
          <w:sz w:val="24"/>
          <w:szCs w:val="24"/>
        </w:rPr>
        <w:t>o projeto do presente regulamento. </w:t>
      </w:r>
    </w:p>
    <w:p w14:paraId="1535BA98" w14:textId="77777777" w:rsidR="000E20A0" w:rsidRPr="00DD2A18" w:rsidRDefault="000E20A0">
      <w:pPr>
        <w:spacing w:after="120" w:line="240" w:lineRule="auto"/>
        <w:jc w:val="both"/>
        <w:rPr>
          <w:rFonts w:asciiTheme="minorHAnsi" w:hAnsiTheme="minorHAnsi" w:cstheme="minorHAnsi"/>
          <w:b/>
          <w:sz w:val="24"/>
          <w:szCs w:val="24"/>
        </w:rPr>
      </w:pPr>
    </w:p>
    <w:p w14:paraId="494426C5" w14:textId="77777777" w:rsidR="000E20A0" w:rsidRPr="00DD2A18" w:rsidRDefault="005D3F18">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 xml:space="preserve">COMPROMISSO DOS PROFESSORES E ALUNOS </w:t>
      </w:r>
    </w:p>
    <w:p w14:paraId="56902D54" w14:textId="02022ECA"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Bolsista</w:t>
      </w:r>
      <w:r w:rsidRPr="00DD2A18">
        <w:rPr>
          <w:rFonts w:asciiTheme="minorHAnsi" w:hAnsiTheme="minorHAnsi" w:cstheme="minorHAnsi"/>
          <w:sz w:val="24"/>
          <w:szCs w:val="24"/>
        </w:rPr>
        <w:t xml:space="preserve"> e</w:t>
      </w:r>
      <w:r w:rsidRPr="00DD2A18">
        <w:rPr>
          <w:rFonts w:asciiTheme="minorHAnsi" w:hAnsiTheme="minorHAnsi" w:cstheme="minorHAnsi"/>
          <w:color w:val="000000"/>
          <w:sz w:val="24"/>
          <w:szCs w:val="24"/>
        </w:rPr>
        <w:t xml:space="preserve"> voluntário </w:t>
      </w:r>
      <w:r w:rsidRPr="00D57836">
        <w:rPr>
          <w:rFonts w:asciiTheme="minorHAnsi" w:hAnsiTheme="minorHAnsi" w:cstheme="minorHAnsi"/>
          <w:color w:val="000000"/>
          <w:sz w:val="24"/>
          <w:szCs w:val="24"/>
        </w:rPr>
        <w:t>(</w:t>
      </w:r>
      <w:hyperlink r:id="rId8" w:history="1">
        <w:r w:rsidRPr="00D57836">
          <w:rPr>
            <w:rStyle w:val="Hyperlink"/>
            <w:rFonts w:asciiTheme="minorHAnsi" w:hAnsiTheme="minorHAnsi" w:cstheme="minorHAnsi"/>
            <w:b/>
            <w:sz w:val="24"/>
            <w:szCs w:val="24"/>
          </w:rPr>
          <w:t>clique aqui</w:t>
        </w:r>
      </w:hyperlink>
      <w:r w:rsidRPr="00D57836">
        <w:rPr>
          <w:rFonts w:asciiTheme="minorHAnsi" w:hAnsiTheme="minorHAnsi" w:cstheme="minorHAnsi"/>
          <w:sz w:val="24"/>
          <w:szCs w:val="24"/>
        </w:rPr>
        <w:t>)</w:t>
      </w:r>
      <w:r w:rsidRPr="00B92B19">
        <w:rPr>
          <w:rFonts w:asciiTheme="minorHAnsi" w:hAnsiTheme="minorHAnsi" w:cstheme="minorHAnsi"/>
          <w:color w:val="000000"/>
          <w:sz w:val="24"/>
          <w:szCs w:val="24"/>
        </w:rPr>
        <w:t xml:space="preserve"> e orientadores </w:t>
      </w:r>
      <w:proofErr w:type="spellStart"/>
      <w:r w:rsidRPr="00B92B19">
        <w:rPr>
          <w:rFonts w:asciiTheme="minorHAnsi" w:hAnsiTheme="minorHAnsi" w:cstheme="minorHAnsi"/>
          <w:color w:val="000000"/>
          <w:sz w:val="24"/>
          <w:szCs w:val="24"/>
        </w:rPr>
        <w:t>coorientadores</w:t>
      </w:r>
      <w:proofErr w:type="spellEnd"/>
      <w:r w:rsidRPr="00B92B19">
        <w:rPr>
          <w:rFonts w:asciiTheme="minorHAnsi" w:hAnsiTheme="minorHAnsi" w:cstheme="minorHAnsi"/>
          <w:color w:val="000000"/>
          <w:sz w:val="24"/>
          <w:szCs w:val="24"/>
        </w:rPr>
        <w:t xml:space="preserve"> e colaboradores </w:t>
      </w:r>
      <w:r w:rsidRPr="00D57836">
        <w:rPr>
          <w:rFonts w:asciiTheme="minorHAnsi" w:hAnsiTheme="minorHAnsi" w:cstheme="minorHAnsi"/>
          <w:sz w:val="24"/>
          <w:szCs w:val="24"/>
        </w:rPr>
        <w:t>(</w:t>
      </w:r>
      <w:hyperlink r:id="rId9" w:history="1">
        <w:r w:rsidRPr="00D57836">
          <w:rPr>
            <w:rStyle w:val="Hyperlink"/>
            <w:rFonts w:asciiTheme="minorHAnsi" w:hAnsiTheme="minorHAnsi" w:cstheme="minorHAnsi"/>
            <w:b/>
            <w:sz w:val="24"/>
            <w:szCs w:val="24"/>
          </w:rPr>
          <w:t>clique aqui</w:t>
        </w:r>
      </w:hyperlink>
      <w:r w:rsidRPr="00D57836">
        <w:rPr>
          <w:rFonts w:asciiTheme="minorHAnsi" w:hAnsiTheme="minorHAnsi" w:cstheme="minorHAnsi"/>
          <w:color w:val="000000"/>
          <w:sz w:val="24"/>
          <w:szCs w:val="24"/>
        </w:rPr>
        <w:t>)</w:t>
      </w:r>
      <w:r w:rsidRPr="00B92B19">
        <w:rPr>
          <w:rFonts w:asciiTheme="minorHAnsi" w:hAnsiTheme="minorHAnsi" w:cstheme="minorHAnsi"/>
          <w:color w:val="000000"/>
          <w:sz w:val="24"/>
          <w:szCs w:val="24"/>
        </w:rPr>
        <w:t xml:space="preserve"> dev</w:t>
      </w:r>
      <w:r w:rsidRPr="00DD2A18">
        <w:rPr>
          <w:rFonts w:asciiTheme="minorHAnsi" w:hAnsiTheme="minorHAnsi" w:cstheme="minorHAnsi"/>
          <w:color w:val="000000"/>
          <w:sz w:val="24"/>
          <w:szCs w:val="24"/>
        </w:rPr>
        <w:t>em estar cientes d</w:t>
      </w:r>
      <w:r w:rsidRPr="00DD2A18">
        <w:rPr>
          <w:rFonts w:asciiTheme="minorHAnsi" w:hAnsiTheme="minorHAnsi" w:cstheme="minorHAnsi"/>
          <w:sz w:val="24"/>
          <w:szCs w:val="24"/>
        </w:rPr>
        <w:t>esses</w:t>
      </w:r>
      <w:r w:rsidRPr="00DD2A18">
        <w:rPr>
          <w:rFonts w:asciiTheme="minorHAnsi" w:hAnsiTheme="minorHAnsi" w:cstheme="minorHAnsi"/>
          <w:color w:val="000000"/>
          <w:sz w:val="24"/>
          <w:szCs w:val="24"/>
        </w:rPr>
        <w:t xml:space="preserve"> compr</w:t>
      </w:r>
      <w:r w:rsidRPr="00DD2A18">
        <w:rPr>
          <w:rFonts w:asciiTheme="minorHAnsi" w:hAnsiTheme="minorHAnsi" w:cstheme="minorHAnsi"/>
          <w:sz w:val="24"/>
          <w:szCs w:val="24"/>
        </w:rPr>
        <w:t xml:space="preserve">omissos e caso sejam aprovados, deverão assinar e anexar os termos no formulário de cadastro </w:t>
      </w:r>
      <w:r w:rsidR="00CD434E" w:rsidRPr="00DD2A18">
        <w:rPr>
          <w:rFonts w:asciiTheme="minorHAnsi" w:hAnsiTheme="minorHAnsi" w:cstheme="minorHAnsi"/>
          <w:sz w:val="24"/>
          <w:szCs w:val="24"/>
        </w:rPr>
        <w:t xml:space="preserve">devidamente assinados por meio de plataformas de assinatura digital e enviada por e-mail ao </w:t>
      </w:r>
      <w:r w:rsidRPr="00DD2A18">
        <w:rPr>
          <w:rFonts w:asciiTheme="minorHAnsi" w:hAnsiTheme="minorHAnsi" w:cstheme="minorHAnsi"/>
          <w:sz w:val="24"/>
          <w:szCs w:val="24"/>
        </w:rPr>
        <w:t>setor de Pesquisa e Extensão</w:t>
      </w:r>
      <w:r w:rsidRPr="00DD2A18">
        <w:rPr>
          <w:rFonts w:asciiTheme="minorHAnsi" w:hAnsiTheme="minorHAnsi" w:cstheme="minorHAnsi"/>
          <w:color w:val="000000"/>
          <w:sz w:val="24"/>
          <w:szCs w:val="24"/>
        </w:rPr>
        <w:t>;</w:t>
      </w:r>
    </w:p>
    <w:p w14:paraId="7427E094"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 xml:space="preserve">Reforçamos que os bolsistas, voluntário e orientadores envolvidos deverão ler e concordar com todos os requisitos e compromissos. Caso o projeto seja aprovado, os envolvidos deverão enviar o termo de compromisso assinado, com assinatura digital; </w:t>
      </w:r>
    </w:p>
    <w:p w14:paraId="38DF91A4"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Cada aluno pode participar de um único projeto neste processo seletivo, sendo ele o bolsista ou o voluntário.</w:t>
      </w:r>
    </w:p>
    <w:p w14:paraId="73E30E6D" w14:textId="77777777" w:rsidR="000E20A0" w:rsidRPr="00DD2A18" w:rsidRDefault="000E20A0">
      <w:pPr>
        <w:spacing w:after="120" w:line="240" w:lineRule="auto"/>
        <w:jc w:val="both"/>
        <w:rPr>
          <w:rFonts w:asciiTheme="minorHAnsi" w:hAnsiTheme="minorHAnsi" w:cstheme="minorHAnsi"/>
          <w:b/>
          <w:color w:val="00ACA1"/>
          <w:sz w:val="24"/>
          <w:szCs w:val="24"/>
        </w:rPr>
      </w:pPr>
    </w:p>
    <w:p w14:paraId="68AD613C" w14:textId="77777777" w:rsidR="000E20A0" w:rsidRPr="00DD2A18" w:rsidRDefault="005D3F18">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lastRenderedPageBreak/>
        <w:t>REQUISITOS DA PROPOSTA</w:t>
      </w:r>
    </w:p>
    <w:p w14:paraId="5E781B87"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Sobre os proponentes do projeto</w:t>
      </w:r>
    </w:p>
    <w:p w14:paraId="40C4F6FD" w14:textId="77777777" w:rsidR="000E20A0" w:rsidRPr="00DD2A18" w:rsidRDefault="005D3F18">
      <w:pPr>
        <w:numPr>
          <w:ilvl w:val="2"/>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A proposta deverá ser submetida por um grupo de 10 (dez) a 15 (quinze) acadêmicos dos cursos de graduação da FCM-MG, sob a orientação de pelo menos 01 (um) professor vinculado à FCM-MG. Dentre esses, 5 (cinco) acadêmicos serão bolsistas e os demais voluntários. A indicação dos alunos bolsistas ao setor de Pesquisa e Extensão será realizada junto à entrega do relatório final</w:t>
      </w:r>
      <w:r w:rsidRPr="00DD2A18">
        <w:rPr>
          <w:rFonts w:asciiTheme="minorHAnsi" w:hAnsiTheme="minorHAnsi" w:cstheme="minorHAnsi"/>
          <w:sz w:val="24"/>
          <w:szCs w:val="24"/>
        </w:rPr>
        <w:t>, sendo uma decisão dos discentes e orientadores. Assim, não será necessário indicar, no momento da inscrição, quais serão os alunos bolsistas.</w:t>
      </w:r>
    </w:p>
    <w:p w14:paraId="5F4425CB" w14:textId="77777777" w:rsidR="000E20A0" w:rsidRPr="00DD2A18" w:rsidRDefault="005D3F18">
      <w:pPr>
        <w:numPr>
          <w:ilvl w:val="2"/>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Não existe obrigatoriedade de inclusão de acadêmicos de todos os cursos na proposta do projeto, entretanto, considerando o caráter interdisciplinar da extensão universitária, a presença de acadêmicos de mais de um curso de graduação na proposta será considerada um critério para avaliação. A</w:t>
      </w:r>
      <w:r w:rsidRPr="00DD2A18">
        <w:rPr>
          <w:rFonts w:asciiTheme="minorHAnsi" w:hAnsiTheme="minorHAnsi" w:cstheme="minorHAnsi"/>
          <w:sz w:val="24"/>
          <w:szCs w:val="24"/>
        </w:rPr>
        <w:t>l</w:t>
      </w:r>
      <w:r w:rsidRPr="00DD2A18">
        <w:rPr>
          <w:rFonts w:asciiTheme="minorHAnsi" w:hAnsiTheme="minorHAnsi" w:cstheme="minorHAnsi"/>
          <w:color w:val="000000"/>
          <w:sz w:val="24"/>
          <w:szCs w:val="24"/>
        </w:rPr>
        <w:t xml:space="preserve">ém disso, recomenda-se que </w:t>
      </w:r>
      <w:r w:rsidRPr="00DD2A18">
        <w:rPr>
          <w:rFonts w:asciiTheme="minorHAnsi" w:hAnsiTheme="minorHAnsi" w:cstheme="minorHAnsi"/>
          <w:sz w:val="24"/>
          <w:szCs w:val="24"/>
        </w:rPr>
        <w:t xml:space="preserve">as bolsas sejam </w:t>
      </w:r>
      <w:r w:rsidR="00B5548A" w:rsidRPr="00DD2A18">
        <w:rPr>
          <w:rFonts w:asciiTheme="minorHAnsi" w:hAnsiTheme="minorHAnsi" w:cstheme="minorHAnsi"/>
          <w:sz w:val="24"/>
          <w:szCs w:val="24"/>
        </w:rPr>
        <w:t>distribuídas</w:t>
      </w:r>
      <w:r w:rsidRPr="00DD2A18">
        <w:rPr>
          <w:rFonts w:asciiTheme="minorHAnsi" w:hAnsiTheme="minorHAnsi" w:cstheme="minorHAnsi"/>
          <w:sz w:val="24"/>
          <w:szCs w:val="24"/>
        </w:rPr>
        <w:t xml:space="preserve"> entre alunos dos diferentes cursos de graduação.</w:t>
      </w:r>
    </w:p>
    <w:p w14:paraId="546ACD70" w14:textId="77777777" w:rsidR="000E20A0" w:rsidRPr="00DD2A18" w:rsidRDefault="005D3F18">
      <w:pPr>
        <w:numPr>
          <w:ilvl w:val="2"/>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O projeto deverá, obrigatoriamente, conter atividades compatíveis com o número de alunos</w:t>
      </w:r>
      <w:r w:rsidRPr="00DD2A18">
        <w:rPr>
          <w:rFonts w:asciiTheme="minorHAnsi" w:hAnsiTheme="minorHAnsi" w:cstheme="minorHAnsi"/>
          <w:sz w:val="24"/>
          <w:szCs w:val="24"/>
        </w:rPr>
        <w:t>.</w:t>
      </w:r>
    </w:p>
    <w:p w14:paraId="205822B9" w14:textId="77777777" w:rsidR="000E20A0" w:rsidRPr="00DD2A18" w:rsidRDefault="005D3F18">
      <w:pPr>
        <w:spacing w:after="120" w:line="240" w:lineRule="auto"/>
        <w:jc w:val="both"/>
        <w:rPr>
          <w:rFonts w:asciiTheme="minorHAnsi" w:hAnsiTheme="minorHAnsi" w:cstheme="minorHAnsi"/>
          <w:b/>
          <w:color w:val="000000"/>
          <w:sz w:val="24"/>
          <w:szCs w:val="24"/>
        </w:rPr>
      </w:pPr>
      <w:r w:rsidRPr="00DD2A18">
        <w:rPr>
          <w:rFonts w:asciiTheme="minorHAnsi" w:hAnsiTheme="minorHAnsi" w:cstheme="minorHAnsi"/>
          <w:sz w:val="24"/>
          <w:szCs w:val="24"/>
        </w:rPr>
        <w:br/>
      </w:r>
      <w:r w:rsidRPr="00DD2A18">
        <w:rPr>
          <w:rFonts w:asciiTheme="minorHAnsi" w:hAnsiTheme="minorHAnsi" w:cstheme="minorHAnsi"/>
          <w:b/>
          <w:color w:val="00ACA1"/>
          <w:sz w:val="24"/>
          <w:szCs w:val="24"/>
        </w:rPr>
        <w:t>5.2. Sobre as propostas de projeto a serem contempladas</w:t>
      </w:r>
    </w:p>
    <w:p w14:paraId="7038CF4C" w14:textId="77777777" w:rsidR="000E20A0" w:rsidRPr="00DD2A18" w:rsidRDefault="005D3F18" w:rsidP="005D3F18">
      <w:pPr>
        <w:spacing w:before="200" w:after="120" w:line="240" w:lineRule="auto"/>
        <w:ind w:left="1276" w:hanging="568"/>
        <w:jc w:val="both"/>
        <w:rPr>
          <w:rFonts w:asciiTheme="minorHAnsi" w:hAnsiTheme="minorHAnsi" w:cstheme="minorHAnsi"/>
          <w:sz w:val="24"/>
          <w:szCs w:val="24"/>
        </w:rPr>
      </w:pPr>
      <w:r w:rsidRPr="00DD2A18">
        <w:rPr>
          <w:rFonts w:asciiTheme="minorHAnsi" w:hAnsiTheme="minorHAnsi" w:cstheme="minorHAnsi"/>
          <w:color w:val="000000"/>
          <w:sz w:val="24"/>
          <w:szCs w:val="24"/>
        </w:rPr>
        <w:t xml:space="preserve">5.2.1. A proposta apresentada deverá ter caráter </w:t>
      </w:r>
      <w:proofErr w:type="spellStart"/>
      <w:r w:rsidRPr="00DD2A18">
        <w:rPr>
          <w:rFonts w:asciiTheme="minorHAnsi" w:hAnsiTheme="minorHAnsi" w:cstheme="minorHAnsi"/>
          <w:color w:val="000000"/>
          <w:sz w:val="24"/>
          <w:szCs w:val="24"/>
        </w:rPr>
        <w:t>extensionista</w:t>
      </w:r>
      <w:proofErr w:type="spellEnd"/>
      <w:r w:rsidRPr="00DD2A18">
        <w:rPr>
          <w:rFonts w:asciiTheme="minorHAnsi" w:hAnsiTheme="minorHAnsi" w:cstheme="minorHAnsi"/>
          <w:color w:val="000000"/>
          <w:sz w:val="24"/>
          <w:szCs w:val="24"/>
        </w:rPr>
        <w:t xml:space="preserve"> bem definido, no que concerne a </w:t>
      </w:r>
      <w:proofErr w:type="spellStart"/>
      <w:r w:rsidRPr="00DD2A18">
        <w:rPr>
          <w:rFonts w:asciiTheme="minorHAnsi" w:hAnsiTheme="minorHAnsi" w:cstheme="minorHAnsi"/>
          <w:color w:val="000000"/>
          <w:sz w:val="24"/>
          <w:szCs w:val="24"/>
        </w:rPr>
        <w:t>indissociabilidade</w:t>
      </w:r>
      <w:proofErr w:type="spellEnd"/>
      <w:r w:rsidRPr="00DD2A18">
        <w:rPr>
          <w:rFonts w:asciiTheme="minorHAnsi" w:hAnsiTheme="minorHAnsi" w:cstheme="minorHAnsi"/>
          <w:color w:val="000000"/>
          <w:sz w:val="24"/>
          <w:szCs w:val="24"/>
        </w:rPr>
        <w:t xml:space="preserve"> entre os pilares ensino/pesquisa/extensão, interdisciplinaridade e </w:t>
      </w:r>
      <w:proofErr w:type="spellStart"/>
      <w:r w:rsidRPr="00DD2A18">
        <w:rPr>
          <w:rFonts w:asciiTheme="minorHAnsi" w:hAnsiTheme="minorHAnsi" w:cstheme="minorHAnsi"/>
          <w:color w:val="000000"/>
          <w:sz w:val="24"/>
          <w:szCs w:val="24"/>
        </w:rPr>
        <w:t>interprofissionalidade</w:t>
      </w:r>
      <w:proofErr w:type="spellEnd"/>
      <w:r w:rsidRPr="00DD2A18">
        <w:rPr>
          <w:rFonts w:asciiTheme="minorHAnsi" w:hAnsiTheme="minorHAnsi" w:cstheme="minorHAnsi"/>
          <w:color w:val="000000"/>
          <w:sz w:val="24"/>
          <w:szCs w:val="24"/>
        </w:rPr>
        <w:t>, impacto e transformação social, impacto na formação do estudante e interação dialógica com a comunidade.</w:t>
      </w:r>
    </w:p>
    <w:p w14:paraId="4E758A5F" w14:textId="77777777" w:rsidR="000E20A0" w:rsidRPr="00DD2A18" w:rsidRDefault="005D3F18" w:rsidP="005D3F18">
      <w:pPr>
        <w:spacing w:before="200" w:after="120" w:line="240" w:lineRule="auto"/>
        <w:ind w:left="1276" w:hanging="568"/>
        <w:jc w:val="both"/>
        <w:rPr>
          <w:rFonts w:asciiTheme="minorHAnsi" w:hAnsiTheme="minorHAnsi" w:cstheme="minorHAnsi"/>
          <w:sz w:val="24"/>
          <w:szCs w:val="24"/>
        </w:rPr>
      </w:pPr>
      <w:r w:rsidRPr="00DD2A18">
        <w:rPr>
          <w:rFonts w:asciiTheme="minorHAnsi" w:hAnsiTheme="minorHAnsi" w:cstheme="minorHAnsi"/>
          <w:sz w:val="24"/>
          <w:szCs w:val="24"/>
        </w:rPr>
        <w:t xml:space="preserve">5.2.2. </w:t>
      </w:r>
      <w:r w:rsidRPr="00DD2A18">
        <w:rPr>
          <w:rFonts w:asciiTheme="minorHAnsi" w:hAnsiTheme="minorHAnsi" w:cstheme="minorHAnsi"/>
          <w:color w:val="000000"/>
          <w:sz w:val="24"/>
          <w:szCs w:val="24"/>
        </w:rPr>
        <w:t xml:space="preserve">Deve compreender um dos </w:t>
      </w:r>
      <w:r w:rsidRPr="00DD2A18">
        <w:rPr>
          <w:rFonts w:asciiTheme="minorHAnsi" w:hAnsiTheme="minorHAnsi" w:cstheme="minorHAnsi"/>
          <w:b/>
          <w:color w:val="000000"/>
          <w:sz w:val="24"/>
          <w:szCs w:val="24"/>
        </w:rPr>
        <w:t>18 Objetivos de Desenvolvimento Sustentável (ODS)</w:t>
      </w:r>
      <w:r w:rsidRPr="00DD2A18">
        <w:rPr>
          <w:rFonts w:asciiTheme="minorHAnsi" w:hAnsiTheme="minorHAnsi" w:cstheme="minorHAnsi"/>
          <w:color w:val="000000"/>
          <w:sz w:val="24"/>
          <w:szCs w:val="24"/>
        </w:rPr>
        <w:t xml:space="preserve"> da ONU.</w:t>
      </w:r>
    </w:p>
    <w:p w14:paraId="0E4A50C8" w14:textId="4ED230DD" w:rsidR="00D64F38" w:rsidRPr="00DD2A18" w:rsidRDefault="005D3F18" w:rsidP="005D3F18">
      <w:pPr>
        <w:spacing w:before="200" w:after="200" w:line="240" w:lineRule="auto"/>
        <w:ind w:left="1276" w:hanging="568"/>
        <w:jc w:val="both"/>
        <w:rPr>
          <w:rFonts w:asciiTheme="minorHAnsi" w:hAnsiTheme="minorHAnsi" w:cstheme="minorHAnsi"/>
          <w:b/>
          <w:sz w:val="24"/>
          <w:szCs w:val="24"/>
        </w:rPr>
      </w:pPr>
      <w:r w:rsidRPr="00DD2A18">
        <w:rPr>
          <w:rFonts w:asciiTheme="minorHAnsi" w:hAnsiTheme="minorHAnsi" w:cstheme="minorHAnsi"/>
          <w:sz w:val="24"/>
          <w:szCs w:val="24"/>
        </w:rPr>
        <w:t xml:space="preserve">5.2.3. </w:t>
      </w:r>
      <w:r w:rsidRPr="00DD2A18">
        <w:rPr>
          <w:rFonts w:asciiTheme="minorHAnsi" w:hAnsiTheme="minorHAnsi" w:cstheme="minorHAnsi"/>
          <w:color w:val="000000"/>
          <w:sz w:val="24"/>
          <w:szCs w:val="24"/>
        </w:rPr>
        <w:t xml:space="preserve">Deve compreender uma ou mais das </w:t>
      </w:r>
      <w:r w:rsidRPr="00DD2A18">
        <w:rPr>
          <w:rFonts w:asciiTheme="minorHAnsi" w:hAnsiTheme="minorHAnsi" w:cstheme="minorHAnsi"/>
          <w:b/>
          <w:color w:val="000000"/>
          <w:sz w:val="24"/>
          <w:szCs w:val="24"/>
        </w:rPr>
        <w:t xml:space="preserve">linhas de extensão </w:t>
      </w:r>
      <w:r w:rsidRPr="00DD2A18">
        <w:rPr>
          <w:rFonts w:asciiTheme="minorHAnsi" w:hAnsiTheme="minorHAnsi" w:cstheme="minorHAnsi"/>
          <w:sz w:val="24"/>
          <w:szCs w:val="24"/>
        </w:rPr>
        <w:t>da FCMMG, de</w:t>
      </w:r>
      <w:r w:rsidR="00F3249C">
        <w:rPr>
          <w:rFonts w:asciiTheme="minorHAnsi" w:hAnsiTheme="minorHAnsi" w:cstheme="minorHAnsi"/>
          <w:sz w:val="24"/>
          <w:szCs w:val="24"/>
        </w:rPr>
        <w:t>scritas na Política de Extensão.</w:t>
      </w:r>
    </w:p>
    <w:p w14:paraId="5409BC35" w14:textId="2617EBA5" w:rsidR="000E20A0" w:rsidRPr="00DD2A18" w:rsidRDefault="005D3F18" w:rsidP="005D3F18">
      <w:pPr>
        <w:spacing w:before="200" w:after="200" w:line="240" w:lineRule="auto"/>
        <w:ind w:left="1276" w:hanging="568"/>
        <w:jc w:val="both"/>
        <w:rPr>
          <w:rFonts w:asciiTheme="minorHAnsi" w:hAnsiTheme="minorHAnsi" w:cstheme="minorHAnsi"/>
          <w:sz w:val="24"/>
          <w:szCs w:val="24"/>
        </w:rPr>
      </w:pPr>
      <w:r w:rsidRPr="00DD2A18">
        <w:rPr>
          <w:rFonts w:asciiTheme="minorHAnsi" w:hAnsiTheme="minorHAnsi" w:cstheme="minorHAnsi"/>
          <w:sz w:val="24"/>
          <w:szCs w:val="24"/>
        </w:rPr>
        <w:t xml:space="preserve">5.2.4. </w:t>
      </w:r>
      <w:r w:rsidRPr="00DD2A18">
        <w:rPr>
          <w:rFonts w:asciiTheme="minorHAnsi" w:hAnsiTheme="minorHAnsi" w:cstheme="minorHAnsi"/>
          <w:color w:val="000000"/>
          <w:sz w:val="24"/>
          <w:szCs w:val="24"/>
        </w:rPr>
        <w:t xml:space="preserve">O projeto deverá ter mérito técnico, potencial para impacto e </w:t>
      </w:r>
      <w:r w:rsidRPr="00DD2A18">
        <w:rPr>
          <w:rFonts w:asciiTheme="minorHAnsi" w:hAnsiTheme="minorHAnsi" w:cstheme="minorHAnsi"/>
          <w:sz w:val="24"/>
          <w:szCs w:val="24"/>
        </w:rPr>
        <w:t xml:space="preserve">transformação social e apresentar viabilidade técnica e econômica, devendo ter duração </w:t>
      </w:r>
      <w:r w:rsidR="002611F0" w:rsidRPr="00DD2A18">
        <w:rPr>
          <w:rFonts w:asciiTheme="minorHAnsi" w:hAnsiTheme="minorHAnsi" w:cstheme="minorHAnsi"/>
          <w:sz w:val="24"/>
          <w:szCs w:val="24"/>
        </w:rPr>
        <w:t>de um semestre</w:t>
      </w:r>
      <w:r w:rsidRPr="00DD2A18">
        <w:rPr>
          <w:rFonts w:asciiTheme="minorHAnsi" w:hAnsiTheme="minorHAnsi" w:cstheme="minorHAnsi"/>
          <w:sz w:val="24"/>
          <w:szCs w:val="24"/>
        </w:rPr>
        <w:t xml:space="preserve">, no período </w:t>
      </w:r>
      <w:r w:rsidRPr="00AF270C">
        <w:rPr>
          <w:rFonts w:asciiTheme="minorHAnsi" w:hAnsiTheme="minorHAnsi" w:cstheme="minorHAnsi"/>
          <w:sz w:val="24"/>
          <w:szCs w:val="24"/>
        </w:rPr>
        <w:t xml:space="preserve">de </w:t>
      </w:r>
      <w:r w:rsidR="009425A2" w:rsidRPr="00AF270C">
        <w:rPr>
          <w:rFonts w:asciiTheme="minorHAnsi" w:hAnsiTheme="minorHAnsi" w:cstheme="minorHAnsi"/>
          <w:sz w:val="24"/>
          <w:szCs w:val="24"/>
        </w:rPr>
        <w:t>09/03/2026 a 02/08/2026</w:t>
      </w:r>
      <w:r w:rsidRPr="00AF270C">
        <w:rPr>
          <w:rFonts w:asciiTheme="minorHAnsi" w:hAnsiTheme="minorHAnsi" w:cstheme="minorHAnsi"/>
          <w:sz w:val="24"/>
          <w:szCs w:val="24"/>
        </w:rPr>
        <w:t>.</w:t>
      </w:r>
    </w:p>
    <w:p w14:paraId="148615E6" w14:textId="3B3BA41A" w:rsidR="000E20A0" w:rsidRPr="00DD2A18" w:rsidRDefault="005D3F18" w:rsidP="005D3F18">
      <w:pPr>
        <w:spacing w:before="200" w:after="120" w:line="240" w:lineRule="auto"/>
        <w:ind w:left="1276" w:hanging="568"/>
        <w:jc w:val="both"/>
        <w:rPr>
          <w:rFonts w:asciiTheme="minorHAnsi" w:hAnsiTheme="minorHAnsi" w:cstheme="minorHAnsi"/>
          <w:b/>
          <w:sz w:val="24"/>
          <w:szCs w:val="24"/>
          <w:u w:val="single"/>
        </w:rPr>
      </w:pPr>
      <w:r w:rsidRPr="00DD2A18">
        <w:rPr>
          <w:rFonts w:asciiTheme="minorHAnsi" w:hAnsiTheme="minorHAnsi" w:cstheme="minorHAnsi"/>
          <w:sz w:val="24"/>
          <w:szCs w:val="24"/>
        </w:rPr>
        <w:t xml:space="preserve">5.2.5. </w:t>
      </w:r>
      <w:r w:rsidRPr="00DD2A18">
        <w:rPr>
          <w:rFonts w:asciiTheme="minorHAnsi" w:hAnsiTheme="minorHAnsi" w:cstheme="minorHAnsi"/>
          <w:color w:val="000000"/>
          <w:sz w:val="24"/>
          <w:szCs w:val="24"/>
        </w:rPr>
        <w:t xml:space="preserve">O projeto deverá seguir </w:t>
      </w:r>
      <w:r w:rsidRPr="00DD2A18">
        <w:rPr>
          <w:rFonts w:asciiTheme="minorHAnsi" w:hAnsiTheme="minorHAnsi" w:cstheme="minorHAnsi"/>
          <w:b/>
          <w:color w:val="000000"/>
          <w:sz w:val="24"/>
          <w:szCs w:val="24"/>
          <w:u w:val="single"/>
        </w:rPr>
        <w:t>estritamente</w:t>
      </w:r>
      <w:r w:rsidRPr="00DD2A18">
        <w:rPr>
          <w:rFonts w:asciiTheme="minorHAnsi" w:hAnsiTheme="minorHAnsi" w:cstheme="minorHAnsi"/>
          <w:color w:val="000000"/>
          <w:sz w:val="24"/>
          <w:szCs w:val="24"/>
        </w:rPr>
        <w:t xml:space="preserve"> o modelo específico, contendo todos os elementos </w:t>
      </w:r>
      <w:proofErr w:type="spellStart"/>
      <w:r w:rsidRPr="00DD2A18">
        <w:rPr>
          <w:rFonts w:asciiTheme="minorHAnsi" w:hAnsiTheme="minorHAnsi" w:cstheme="minorHAnsi"/>
          <w:color w:val="000000"/>
          <w:sz w:val="24"/>
          <w:szCs w:val="24"/>
        </w:rPr>
        <w:t>pré</w:t>
      </w:r>
      <w:proofErr w:type="spellEnd"/>
      <w:r w:rsidRPr="00DD2A18">
        <w:rPr>
          <w:rFonts w:asciiTheme="minorHAnsi" w:hAnsiTheme="minorHAnsi" w:cstheme="minorHAnsi"/>
          <w:color w:val="000000"/>
          <w:sz w:val="24"/>
          <w:szCs w:val="24"/>
        </w:rPr>
        <w:t xml:space="preserve">-textuais, textuais e pós-textuais conforme modelo disponibilizado </w:t>
      </w:r>
      <w:hyperlink r:id="rId10" w:history="1">
        <w:r w:rsidRPr="00D57836">
          <w:rPr>
            <w:rStyle w:val="Hyperlink"/>
            <w:rFonts w:asciiTheme="minorHAnsi" w:hAnsiTheme="minorHAnsi" w:cstheme="minorHAnsi"/>
            <w:sz w:val="24"/>
            <w:szCs w:val="24"/>
          </w:rPr>
          <w:t>(</w:t>
        </w:r>
        <w:r w:rsidRPr="00D57836">
          <w:rPr>
            <w:rStyle w:val="Hyperlink"/>
            <w:rFonts w:asciiTheme="minorHAnsi" w:hAnsiTheme="minorHAnsi" w:cstheme="minorHAnsi"/>
            <w:b/>
            <w:sz w:val="24"/>
            <w:szCs w:val="24"/>
          </w:rPr>
          <w:t>clique aqui</w:t>
        </w:r>
      </w:hyperlink>
      <w:r w:rsidRPr="00D57836">
        <w:rPr>
          <w:rFonts w:asciiTheme="minorHAnsi" w:hAnsiTheme="minorHAnsi" w:cstheme="minorHAnsi"/>
          <w:sz w:val="24"/>
          <w:szCs w:val="24"/>
        </w:rPr>
        <w:t>).</w:t>
      </w:r>
      <w:r w:rsidRPr="00DD2A18">
        <w:rPr>
          <w:rFonts w:asciiTheme="minorHAnsi" w:hAnsiTheme="minorHAnsi" w:cstheme="minorHAnsi"/>
          <w:sz w:val="24"/>
          <w:szCs w:val="24"/>
        </w:rPr>
        <w:t xml:space="preserve"> </w:t>
      </w:r>
      <w:r w:rsidRPr="00DD2A18">
        <w:rPr>
          <w:rFonts w:asciiTheme="minorHAnsi" w:hAnsiTheme="minorHAnsi" w:cstheme="minorHAnsi"/>
          <w:b/>
          <w:sz w:val="24"/>
          <w:szCs w:val="24"/>
          <w:u w:val="single"/>
        </w:rPr>
        <w:t xml:space="preserve">Os candidatos deverão respeitar a sequência de tópicos e a formatação do modelo fornecido e não devem incluir tópicos que não foram solicitados no modelo, sob penalidade de perder pontuação no processo seletivo. </w:t>
      </w:r>
    </w:p>
    <w:p w14:paraId="39DE470C" w14:textId="77777777" w:rsidR="00BC0B0C" w:rsidRPr="00DD2A18" w:rsidRDefault="00BC0B0C" w:rsidP="005D3F18">
      <w:pPr>
        <w:spacing w:before="200" w:after="120" w:line="240" w:lineRule="auto"/>
        <w:ind w:left="1276" w:hanging="568"/>
        <w:jc w:val="both"/>
        <w:rPr>
          <w:rFonts w:asciiTheme="minorHAnsi" w:hAnsiTheme="minorHAnsi" w:cstheme="minorHAnsi"/>
          <w:sz w:val="24"/>
          <w:szCs w:val="24"/>
        </w:rPr>
      </w:pPr>
    </w:p>
    <w:p w14:paraId="7702C775" w14:textId="77777777" w:rsidR="000E20A0" w:rsidRPr="00DD2A18" w:rsidRDefault="000E20A0">
      <w:pPr>
        <w:spacing w:before="200" w:after="120" w:line="240" w:lineRule="auto"/>
        <w:jc w:val="both"/>
        <w:rPr>
          <w:rFonts w:asciiTheme="minorHAnsi" w:hAnsiTheme="minorHAnsi" w:cstheme="minorHAnsi"/>
          <w:color w:val="000000"/>
          <w:sz w:val="24"/>
          <w:szCs w:val="24"/>
        </w:rPr>
      </w:pPr>
    </w:p>
    <w:p w14:paraId="40AAC878" w14:textId="6A6EDB41" w:rsidR="000E20A0" w:rsidRPr="00F3249C" w:rsidRDefault="00244B10">
      <w:pPr>
        <w:numPr>
          <w:ilvl w:val="0"/>
          <w:numId w:val="1"/>
        </w:numPr>
        <w:pBdr>
          <w:top w:val="nil"/>
          <w:left w:val="nil"/>
          <w:bottom w:val="nil"/>
          <w:right w:val="nil"/>
          <w:between w:val="nil"/>
        </w:pBdr>
        <w:spacing w:after="120" w:line="240" w:lineRule="auto"/>
        <w:jc w:val="both"/>
        <w:rPr>
          <w:rFonts w:asciiTheme="minorHAnsi" w:hAnsiTheme="minorHAnsi" w:cstheme="minorHAnsi"/>
          <w:b/>
          <w:color w:val="00ACA1"/>
          <w:sz w:val="24"/>
          <w:szCs w:val="24"/>
        </w:rPr>
      </w:pPr>
      <w:r w:rsidRPr="00F3249C">
        <w:rPr>
          <w:rFonts w:asciiTheme="minorHAnsi" w:hAnsiTheme="minorHAnsi" w:cstheme="minorHAnsi"/>
          <w:b/>
          <w:color w:val="00ACA1"/>
          <w:sz w:val="24"/>
          <w:szCs w:val="24"/>
        </w:rPr>
        <w:t>INSCRIÇÃO</w:t>
      </w:r>
    </w:p>
    <w:p w14:paraId="72D96BE6" w14:textId="1F0C1D3E" w:rsidR="000E20A0" w:rsidRPr="00F3249C"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F3249C">
        <w:rPr>
          <w:rFonts w:asciiTheme="minorHAnsi" w:hAnsiTheme="minorHAnsi" w:cstheme="minorHAnsi"/>
          <w:color w:val="000000"/>
          <w:sz w:val="24"/>
          <w:szCs w:val="24"/>
        </w:rPr>
        <w:t xml:space="preserve">Para realizar a inscrição um representante do grupo deverá preencher </w:t>
      </w:r>
      <w:r w:rsidR="007E6CF1" w:rsidRPr="00F3249C">
        <w:rPr>
          <w:rFonts w:asciiTheme="minorHAnsi" w:hAnsiTheme="minorHAnsi" w:cstheme="minorHAnsi"/>
          <w:color w:val="000000"/>
          <w:sz w:val="24"/>
          <w:szCs w:val="24"/>
        </w:rPr>
        <w:t xml:space="preserve">o formulário eletrônico disponível no </w:t>
      </w:r>
      <w:r w:rsidRPr="001435A9">
        <w:rPr>
          <w:rFonts w:asciiTheme="minorHAnsi" w:hAnsiTheme="minorHAnsi" w:cstheme="minorHAnsi"/>
          <w:color w:val="000000"/>
          <w:sz w:val="24"/>
          <w:szCs w:val="24"/>
        </w:rPr>
        <w:t xml:space="preserve">link </w:t>
      </w:r>
      <w:r w:rsidR="001B02B1" w:rsidRPr="001435A9">
        <w:rPr>
          <w:rFonts w:asciiTheme="minorHAnsi" w:hAnsiTheme="minorHAnsi" w:cstheme="minorHAnsi"/>
          <w:sz w:val="24"/>
          <w:szCs w:val="24"/>
        </w:rPr>
        <w:t>(</w:t>
      </w:r>
      <w:hyperlink r:id="rId11" w:history="1">
        <w:r w:rsidRPr="001435A9">
          <w:rPr>
            <w:rStyle w:val="Hyperlink"/>
            <w:rFonts w:asciiTheme="minorHAnsi" w:hAnsiTheme="minorHAnsi" w:cstheme="minorHAnsi"/>
            <w:b/>
            <w:sz w:val="24"/>
            <w:szCs w:val="24"/>
          </w:rPr>
          <w:t>clique aqui</w:t>
        </w:r>
      </w:hyperlink>
      <w:r w:rsidR="001B02B1" w:rsidRPr="001435A9">
        <w:rPr>
          <w:rFonts w:asciiTheme="minorHAnsi" w:hAnsiTheme="minorHAnsi" w:cstheme="minorHAnsi"/>
          <w:sz w:val="24"/>
          <w:szCs w:val="24"/>
        </w:rPr>
        <w:t>)</w:t>
      </w:r>
      <w:r w:rsidRPr="00F3249C">
        <w:rPr>
          <w:rFonts w:asciiTheme="minorHAnsi" w:hAnsiTheme="minorHAnsi" w:cstheme="minorHAnsi"/>
          <w:color w:val="000000"/>
          <w:sz w:val="24"/>
          <w:szCs w:val="24"/>
        </w:rPr>
        <w:t xml:space="preserve"> </w:t>
      </w:r>
    </w:p>
    <w:p w14:paraId="1A0D3B43" w14:textId="77777777" w:rsidR="000E20A0" w:rsidRPr="00F3249C"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F3249C">
        <w:rPr>
          <w:rFonts w:asciiTheme="minorHAnsi" w:hAnsiTheme="minorHAnsi" w:cstheme="minorHAnsi"/>
          <w:color w:val="000000"/>
          <w:sz w:val="24"/>
          <w:szCs w:val="24"/>
        </w:rPr>
        <w:lastRenderedPageBreak/>
        <w:t xml:space="preserve">Deverão ser anexados ao formulário de inscrição, </w:t>
      </w:r>
      <w:r w:rsidR="00BC0378" w:rsidRPr="00F3249C">
        <w:rPr>
          <w:rFonts w:asciiTheme="minorHAnsi" w:hAnsiTheme="minorHAnsi" w:cstheme="minorHAnsi"/>
          <w:color w:val="000000"/>
          <w:sz w:val="24"/>
          <w:szCs w:val="24"/>
        </w:rPr>
        <w:t>3 (três)</w:t>
      </w:r>
      <w:r w:rsidRPr="00F3249C">
        <w:rPr>
          <w:rFonts w:asciiTheme="minorHAnsi" w:hAnsiTheme="minorHAnsi" w:cstheme="minorHAnsi"/>
          <w:color w:val="000000"/>
          <w:sz w:val="24"/>
          <w:szCs w:val="24"/>
        </w:rPr>
        <w:t xml:space="preserve"> arquivos:</w:t>
      </w:r>
    </w:p>
    <w:p w14:paraId="08A7319D" w14:textId="01A7B754" w:rsidR="000E20A0" w:rsidRPr="00F3249C" w:rsidRDefault="005D3F18">
      <w:pPr>
        <w:spacing w:after="120" w:line="240" w:lineRule="auto"/>
        <w:ind w:left="720"/>
        <w:jc w:val="both"/>
        <w:rPr>
          <w:rFonts w:asciiTheme="minorHAnsi" w:hAnsiTheme="minorHAnsi" w:cstheme="minorHAnsi"/>
          <w:color w:val="000000"/>
          <w:sz w:val="24"/>
          <w:szCs w:val="24"/>
        </w:rPr>
      </w:pPr>
      <w:r w:rsidRPr="00F3249C">
        <w:rPr>
          <w:rFonts w:asciiTheme="minorHAnsi" w:hAnsiTheme="minorHAnsi" w:cstheme="minorHAnsi"/>
          <w:b/>
          <w:color w:val="000000"/>
          <w:sz w:val="24"/>
          <w:szCs w:val="24"/>
          <w:u w:val="single"/>
        </w:rPr>
        <w:t>Arquivo 1</w:t>
      </w:r>
      <w:r w:rsidR="00BC0378" w:rsidRPr="00F3249C">
        <w:rPr>
          <w:rFonts w:asciiTheme="minorHAnsi" w:hAnsiTheme="minorHAnsi" w:cstheme="minorHAnsi"/>
          <w:b/>
          <w:color w:val="000000"/>
          <w:sz w:val="24"/>
          <w:szCs w:val="24"/>
          <w:u w:val="single"/>
        </w:rPr>
        <w:t xml:space="preserve"> (em PDF)</w:t>
      </w:r>
      <w:r w:rsidRPr="00F3249C">
        <w:rPr>
          <w:rFonts w:asciiTheme="minorHAnsi" w:hAnsiTheme="minorHAnsi" w:cstheme="minorHAnsi"/>
          <w:b/>
          <w:color w:val="000000"/>
          <w:sz w:val="24"/>
          <w:szCs w:val="24"/>
          <w:u w:val="single"/>
        </w:rPr>
        <w:t>:</w:t>
      </w:r>
      <w:r w:rsidRPr="00F3249C">
        <w:rPr>
          <w:rFonts w:asciiTheme="minorHAnsi" w:hAnsiTheme="minorHAnsi" w:cstheme="minorHAnsi"/>
          <w:color w:val="000000"/>
          <w:sz w:val="24"/>
          <w:szCs w:val="24"/>
        </w:rPr>
        <w:t xml:space="preserve"> O projeto de extensão</w:t>
      </w:r>
      <w:r w:rsidR="00BC0B0C" w:rsidRPr="00F3249C">
        <w:rPr>
          <w:rFonts w:asciiTheme="minorHAnsi" w:hAnsiTheme="minorHAnsi" w:cstheme="minorHAnsi"/>
          <w:color w:val="000000"/>
          <w:sz w:val="24"/>
          <w:szCs w:val="24"/>
        </w:rPr>
        <w:t xml:space="preserve"> </w:t>
      </w:r>
      <w:r w:rsidRPr="00F3249C">
        <w:rPr>
          <w:rFonts w:asciiTheme="minorHAnsi" w:hAnsiTheme="minorHAnsi" w:cstheme="minorHAnsi"/>
          <w:color w:val="000000"/>
          <w:sz w:val="24"/>
          <w:szCs w:val="24"/>
        </w:rPr>
        <w:t>no modelo fornecido neste regulamento, seus apêndices (se houver)</w:t>
      </w:r>
      <w:r w:rsidRPr="00F3249C">
        <w:rPr>
          <w:rFonts w:asciiTheme="minorHAnsi" w:hAnsiTheme="minorHAnsi" w:cstheme="minorHAnsi"/>
          <w:b/>
          <w:color w:val="000000"/>
          <w:sz w:val="24"/>
          <w:szCs w:val="24"/>
        </w:rPr>
        <w:t>.</w:t>
      </w:r>
    </w:p>
    <w:p w14:paraId="11271753" w14:textId="6AEDE798" w:rsidR="008B15A1" w:rsidRPr="00F3249C" w:rsidRDefault="005D3F18">
      <w:pPr>
        <w:spacing w:after="120" w:line="240" w:lineRule="auto"/>
        <w:ind w:left="708"/>
        <w:jc w:val="both"/>
        <w:rPr>
          <w:rFonts w:asciiTheme="minorHAnsi" w:hAnsiTheme="minorHAnsi" w:cstheme="minorHAnsi"/>
          <w:color w:val="000000"/>
          <w:sz w:val="24"/>
          <w:szCs w:val="24"/>
        </w:rPr>
      </w:pPr>
      <w:r w:rsidRPr="00F3249C">
        <w:rPr>
          <w:rFonts w:asciiTheme="minorHAnsi" w:hAnsiTheme="minorHAnsi" w:cstheme="minorHAnsi"/>
          <w:b/>
          <w:color w:val="000000"/>
          <w:sz w:val="24"/>
          <w:szCs w:val="24"/>
          <w:u w:val="single"/>
        </w:rPr>
        <w:t>Arquivo 2</w:t>
      </w:r>
      <w:r w:rsidR="00BC0378" w:rsidRPr="00F3249C">
        <w:rPr>
          <w:rFonts w:asciiTheme="minorHAnsi" w:hAnsiTheme="minorHAnsi" w:cstheme="minorHAnsi"/>
          <w:b/>
          <w:color w:val="000000"/>
          <w:sz w:val="24"/>
          <w:szCs w:val="24"/>
          <w:u w:val="single"/>
        </w:rPr>
        <w:t xml:space="preserve"> (em PDF)</w:t>
      </w:r>
      <w:r w:rsidRPr="00F3249C">
        <w:rPr>
          <w:rFonts w:asciiTheme="minorHAnsi" w:hAnsiTheme="minorHAnsi" w:cstheme="minorHAnsi"/>
          <w:b/>
          <w:color w:val="000000"/>
          <w:sz w:val="24"/>
          <w:szCs w:val="24"/>
          <w:u w:val="single"/>
        </w:rPr>
        <w:t>:</w:t>
      </w:r>
      <w:r w:rsidRPr="00F3249C">
        <w:rPr>
          <w:rFonts w:asciiTheme="minorHAnsi" w:hAnsiTheme="minorHAnsi" w:cstheme="minorHAnsi"/>
          <w:color w:val="000000"/>
          <w:sz w:val="24"/>
          <w:szCs w:val="24"/>
        </w:rPr>
        <w:t xml:space="preserve"> Declaração de </w:t>
      </w:r>
      <w:r w:rsidRPr="00F3249C">
        <w:rPr>
          <w:rFonts w:asciiTheme="minorHAnsi" w:hAnsiTheme="minorHAnsi" w:cstheme="minorHAnsi"/>
          <w:b/>
          <w:color w:val="000000" w:themeColor="text1"/>
          <w:sz w:val="24"/>
          <w:szCs w:val="24"/>
        </w:rPr>
        <w:t>viabilidade / anuência</w:t>
      </w:r>
      <w:r w:rsidRPr="00F3249C">
        <w:rPr>
          <w:rFonts w:asciiTheme="minorHAnsi" w:hAnsiTheme="minorHAnsi" w:cstheme="minorHAnsi"/>
          <w:color w:val="000000" w:themeColor="text1"/>
          <w:sz w:val="24"/>
          <w:szCs w:val="24"/>
        </w:rPr>
        <w:t xml:space="preserve"> </w:t>
      </w:r>
      <w:r w:rsidRPr="00F3249C">
        <w:rPr>
          <w:rFonts w:asciiTheme="minorHAnsi" w:hAnsiTheme="minorHAnsi" w:cstheme="minorHAnsi"/>
          <w:color w:val="000000"/>
          <w:sz w:val="24"/>
          <w:szCs w:val="24"/>
        </w:rPr>
        <w:t xml:space="preserve">da instituição </w:t>
      </w:r>
      <w:r w:rsidR="0040193A">
        <w:rPr>
          <w:rFonts w:asciiTheme="minorHAnsi" w:hAnsiTheme="minorHAnsi" w:cstheme="minorHAnsi"/>
          <w:color w:val="000000"/>
          <w:sz w:val="24"/>
          <w:szCs w:val="24"/>
        </w:rPr>
        <w:t>onde a extensão será realizada  (modelo</w:t>
      </w:r>
      <w:r w:rsidR="00E07755">
        <w:rPr>
          <w:rFonts w:asciiTheme="minorHAnsi" w:hAnsiTheme="minorHAnsi" w:cstheme="minorHAnsi"/>
          <w:color w:val="000000"/>
          <w:sz w:val="24"/>
          <w:szCs w:val="24"/>
        </w:rPr>
        <w:t xml:space="preserve"> </w:t>
      </w:r>
      <w:hyperlink r:id="rId12" w:history="1">
        <w:r w:rsidR="009425A2" w:rsidRPr="0089742A">
          <w:rPr>
            <w:rStyle w:val="Hyperlink"/>
            <w:rFonts w:asciiTheme="minorHAnsi" w:hAnsiTheme="minorHAnsi" w:cstheme="minorHAnsi"/>
            <w:sz w:val="24"/>
            <w:szCs w:val="24"/>
          </w:rPr>
          <w:t xml:space="preserve">- </w:t>
        </w:r>
        <w:r w:rsidR="00AC72B6" w:rsidRPr="0089742A">
          <w:rPr>
            <w:rStyle w:val="Hyperlink"/>
            <w:rFonts w:asciiTheme="minorHAnsi" w:hAnsiTheme="minorHAnsi" w:cstheme="minorHAnsi"/>
            <w:b/>
            <w:sz w:val="24"/>
            <w:szCs w:val="24"/>
          </w:rPr>
          <w:t>c</w:t>
        </w:r>
        <w:r w:rsidR="00CB460B" w:rsidRPr="0089742A">
          <w:rPr>
            <w:rStyle w:val="Hyperlink"/>
            <w:rFonts w:asciiTheme="minorHAnsi" w:hAnsiTheme="minorHAnsi" w:cstheme="minorHAnsi"/>
            <w:b/>
            <w:sz w:val="24"/>
            <w:szCs w:val="24"/>
          </w:rPr>
          <w:t>lique aqui</w:t>
        </w:r>
      </w:hyperlink>
      <w:r w:rsidR="00E07755" w:rsidRPr="00CA18D2">
        <w:rPr>
          <w:rStyle w:val="Hyperlink"/>
          <w:rFonts w:asciiTheme="minorHAnsi" w:hAnsiTheme="minorHAnsi" w:cstheme="minorHAnsi"/>
          <w:color w:val="000000" w:themeColor="text1"/>
          <w:sz w:val="24"/>
          <w:szCs w:val="24"/>
        </w:rPr>
        <w:t>)</w:t>
      </w:r>
      <w:r w:rsidRPr="00CA18D2">
        <w:rPr>
          <w:rFonts w:asciiTheme="minorHAnsi" w:hAnsiTheme="minorHAnsi" w:cstheme="minorHAnsi"/>
          <w:color w:val="000000" w:themeColor="text1"/>
          <w:sz w:val="24"/>
          <w:szCs w:val="24"/>
        </w:rPr>
        <w:t xml:space="preserve"> </w:t>
      </w:r>
      <w:r w:rsidRPr="00F3249C">
        <w:rPr>
          <w:rFonts w:asciiTheme="minorHAnsi" w:hAnsiTheme="minorHAnsi" w:cstheme="minorHAnsi"/>
          <w:color w:val="000000"/>
          <w:sz w:val="24"/>
          <w:szCs w:val="24"/>
        </w:rPr>
        <w:t>ou carta do orientador justificando a não necessidade do documento (documento suje</w:t>
      </w:r>
      <w:r w:rsidRPr="00F3249C">
        <w:rPr>
          <w:rFonts w:asciiTheme="minorHAnsi" w:hAnsiTheme="minorHAnsi" w:cstheme="minorHAnsi"/>
          <w:sz w:val="24"/>
          <w:szCs w:val="24"/>
        </w:rPr>
        <w:t>ito a análise do setor de Pesquisa e Extensão)</w:t>
      </w:r>
      <w:r w:rsidRPr="00F3249C">
        <w:rPr>
          <w:rFonts w:asciiTheme="minorHAnsi" w:hAnsiTheme="minorHAnsi" w:cstheme="minorHAnsi"/>
          <w:color w:val="000000"/>
          <w:sz w:val="24"/>
          <w:szCs w:val="24"/>
        </w:rPr>
        <w:t xml:space="preserve">. </w:t>
      </w:r>
      <w:r w:rsidR="002611F0" w:rsidRPr="00F3249C">
        <w:rPr>
          <w:rFonts w:asciiTheme="minorHAnsi" w:hAnsiTheme="minorHAnsi" w:cstheme="minorHAnsi"/>
          <w:color w:val="000000"/>
          <w:sz w:val="24"/>
          <w:szCs w:val="24"/>
        </w:rPr>
        <w:t>Projetos sem a anuência do campo serão desclassificados.</w:t>
      </w:r>
    </w:p>
    <w:p w14:paraId="2BCB70A9" w14:textId="16B0996E" w:rsidR="00BC0378" w:rsidRPr="00F3249C" w:rsidRDefault="00BC0378" w:rsidP="00BC0378">
      <w:pPr>
        <w:spacing w:after="120" w:line="240" w:lineRule="auto"/>
        <w:ind w:left="708"/>
        <w:jc w:val="both"/>
        <w:rPr>
          <w:rFonts w:asciiTheme="minorHAnsi" w:hAnsiTheme="minorHAnsi" w:cstheme="minorHAnsi"/>
          <w:color w:val="000000"/>
          <w:sz w:val="24"/>
          <w:szCs w:val="24"/>
        </w:rPr>
      </w:pPr>
      <w:r w:rsidRPr="00F3249C">
        <w:rPr>
          <w:rFonts w:asciiTheme="minorHAnsi" w:hAnsiTheme="minorHAnsi" w:cstheme="minorHAnsi"/>
          <w:b/>
          <w:color w:val="000000"/>
          <w:sz w:val="24"/>
          <w:szCs w:val="24"/>
          <w:u w:val="single"/>
        </w:rPr>
        <w:t>Arquivo 3 (em Excel):</w:t>
      </w:r>
      <w:r w:rsidRPr="00F3249C">
        <w:rPr>
          <w:rFonts w:asciiTheme="minorHAnsi" w:hAnsiTheme="minorHAnsi" w:cstheme="minorHAnsi"/>
          <w:color w:val="000000"/>
          <w:sz w:val="24"/>
          <w:szCs w:val="24"/>
        </w:rPr>
        <w:t xml:space="preserve"> Dados da equipe do projeto (</w:t>
      </w:r>
      <w:hyperlink r:id="rId13" w:history="1">
        <w:r w:rsidR="00E6367B" w:rsidRPr="00D57836">
          <w:rPr>
            <w:rStyle w:val="Hyperlink"/>
            <w:rFonts w:asciiTheme="minorHAnsi" w:hAnsiTheme="minorHAnsi" w:cstheme="minorHAnsi"/>
            <w:b/>
            <w:sz w:val="24"/>
            <w:szCs w:val="24"/>
          </w:rPr>
          <w:t>clique aqui</w:t>
        </w:r>
      </w:hyperlink>
      <w:r w:rsidRPr="001435A9">
        <w:rPr>
          <w:rFonts w:asciiTheme="minorHAnsi" w:hAnsiTheme="minorHAnsi" w:cstheme="minorHAnsi"/>
          <w:color w:val="000000"/>
          <w:sz w:val="24"/>
          <w:szCs w:val="24"/>
        </w:rPr>
        <w:t>).</w:t>
      </w:r>
      <w:r w:rsidR="00CF43ED" w:rsidRPr="00F3249C">
        <w:rPr>
          <w:rFonts w:asciiTheme="minorHAnsi" w:hAnsiTheme="minorHAnsi" w:cstheme="minorHAnsi"/>
          <w:color w:val="000000"/>
          <w:sz w:val="24"/>
          <w:szCs w:val="24"/>
        </w:rPr>
        <w:t xml:space="preserve"> A equipe não poderá ser alterada após o envio.</w:t>
      </w:r>
    </w:p>
    <w:p w14:paraId="45A8A881" w14:textId="77777777" w:rsidR="00BC0378" w:rsidRPr="00F3249C" w:rsidRDefault="00BC0378" w:rsidP="00BC0378">
      <w:pPr>
        <w:spacing w:after="120" w:line="240" w:lineRule="auto"/>
        <w:ind w:left="708"/>
        <w:jc w:val="both"/>
        <w:rPr>
          <w:rFonts w:asciiTheme="minorHAnsi" w:hAnsiTheme="minorHAnsi" w:cstheme="minorHAnsi"/>
          <w:color w:val="000000"/>
          <w:sz w:val="24"/>
          <w:szCs w:val="24"/>
        </w:rPr>
      </w:pPr>
      <w:r w:rsidRPr="00F3249C">
        <w:rPr>
          <w:rFonts w:asciiTheme="minorHAnsi" w:hAnsiTheme="minorHAnsi" w:cstheme="minorHAnsi"/>
          <w:color w:val="000000"/>
          <w:sz w:val="24"/>
          <w:szCs w:val="24"/>
        </w:rPr>
        <w:t>**ATENÇÃO AO FORMATO DE CADA DOCUME</w:t>
      </w:r>
      <w:r w:rsidR="00E20D39" w:rsidRPr="00F3249C">
        <w:rPr>
          <w:rFonts w:asciiTheme="minorHAnsi" w:hAnsiTheme="minorHAnsi" w:cstheme="minorHAnsi"/>
          <w:color w:val="000000"/>
          <w:sz w:val="24"/>
          <w:szCs w:val="24"/>
        </w:rPr>
        <w:t>N</w:t>
      </w:r>
      <w:r w:rsidRPr="00F3249C">
        <w:rPr>
          <w:rFonts w:asciiTheme="minorHAnsi" w:hAnsiTheme="minorHAnsi" w:cstheme="minorHAnsi"/>
          <w:color w:val="000000"/>
          <w:sz w:val="24"/>
          <w:szCs w:val="24"/>
        </w:rPr>
        <w:t>TO ANEXADO. ARQUIVOS A</w:t>
      </w:r>
      <w:r w:rsidR="00E20D39" w:rsidRPr="00F3249C">
        <w:rPr>
          <w:rFonts w:asciiTheme="minorHAnsi" w:hAnsiTheme="minorHAnsi" w:cstheme="minorHAnsi"/>
          <w:color w:val="000000"/>
          <w:sz w:val="24"/>
          <w:szCs w:val="24"/>
        </w:rPr>
        <w:t>NEXADO EM FORMAT</w:t>
      </w:r>
      <w:r w:rsidRPr="00F3249C">
        <w:rPr>
          <w:rFonts w:asciiTheme="minorHAnsi" w:hAnsiTheme="minorHAnsi" w:cstheme="minorHAnsi"/>
          <w:color w:val="000000"/>
          <w:sz w:val="24"/>
          <w:szCs w:val="24"/>
        </w:rPr>
        <w:t>O INADEQUADO NÃO SERÃO CONSIDERADOS PARA ANÁLISE.</w:t>
      </w:r>
      <w:r w:rsidR="00E20D39" w:rsidRPr="00F3249C">
        <w:rPr>
          <w:rFonts w:asciiTheme="minorHAnsi" w:hAnsiTheme="minorHAnsi" w:cstheme="minorHAnsi"/>
          <w:color w:val="000000"/>
          <w:sz w:val="24"/>
          <w:szCs w:val="24"/>
        </w:rPr>
        <w:t xml:space="preserve"> OS ARQUIVOS 1 E 2 EM PDF E O ARQUIVO 3 COMO PLANILHA DE EXCEL.</w:t>
      </w:r>
    </w:p>
    <w:p w14:paraId="4BE694A1" w14:textId="1B72AEC1" w:rsidR="000E20A0" w:rsidRPr="00E63980"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sz w:val="24"/>
          <w:szCs w:val="24"/>
        </w:rPr>
      </w:pPr>
      <w:r w:rsidRPr="00F3249C">
        <w:rPr>
          <w:rFonts w:asciiTheme="minorHAnsi" w:hAnsiTheme="minorHAnsi" w:cstheme="minorHAnsi"/>
          <w:color w:val="000000"/>
          <w:sz w:val="24"/>
          <w:szCs w:val="24"/>
        </w:rPr>
        <w:t>Após a realização da inscrição, o candidato deverá conferir o recebimento do comprovante no e-mail cadastrado no formulário (certificar se foi escri</w:t>
      </w:r>
      <w:bookmarkStart w:id="0" w:name="_GoBack"/>
      <w:bookmarkEnd w:id="0"/>
      <w:r w:rsidRPr="00F3249C">
        <w:rPr>
          <w:rFonts w:asciiTheme="minorHAnsi" w:hAnsiTheme="minorHAnsi" w:cstheme="minorHAnsi"/>
          <w:color w:val="000000"/>
          <w:sz w:val="24"/>
          <w:szCs w:val="24"/>
        </w:rPr>
        <w:t xml:space="preserve">to corretamente). Caso não o receba, o candidato poderá entrar em contato com o setor de Pesquisa e Extensão da FCM-MG, dentro do prazo </w:t>
      </w:r>
      <w:r w:rsidRPr="00E63980">
        <w:rPr>
          <w:rFonts w:asciiTheme="minorHAnsi" w:hAnsiTheme="minorHAnsi" w:cstheme="minorHAnsi"/>
          <w:sz w:val="24"/>
          <w:szCs w:val="24"/>
        </w:rPr>
        <w:t xml:space="preserve">de inscrição, através do e-mail:  extensaofcmmg@cienciasmedicasmg.edu.br ou pelo telefone (31)3248-7238 de </w:t>
      </w:r>
      <w:r w:rsidR="00527B01" w:rsidRPr="00E63980">
        <w:rPr>
          <w:rFonts w:asciiTheme="minorHAnsi" w:hAnsiTheme="minorHAnsi" w:cstheme="minorHAnsi"/>
          <w:sz w:val="24"/>
          <w:szCs w:val="24"/>
        </w:rPr>
        <w:t>12</w:t>
      </w:r>
      <w:r w:rsidRPr="00E63980">
        <w:rPr>
          <w:rFonts w:asciiTheme="minorHAnsi" w:hAnsiTheme="minorHAnsi" w:cstheme="minorHAnsi"/>
          <w:sz w:val="24"/>
          <w:szCs w:val="24"/>
        </w:rPr>
        <w:t xml:space="preserve">h às </w:t>
      </w:r>
      <w:r w:rsidR="00527B01" w:rsidRPr="00E63980">
        <w:rPr>
          <w:rFonts w:asciiTheme="minorHAnsi" w:hAnsiTheme="minorHAnsi" w:cstheme="minorHAnsi"/>
          <w:sz w:val="24"/>
          <w:szCs w:val="24"/>
        </w:rPr>
        <w:t>21</w:t>
      </w:r>
      <w:r w:rsidRPr="00E63980">
        <w:rPr>
          <w:rFonts w:asciiTheme="minorHAnsi" w:hAnsiTheme="minorHAnsi" w:cstheme="minorHAnsi"/>
          <w:sz w:val="24"/>
          <w:szCs w:val="24"/>
        </w:rPr>
        <w:t xml:space="preserve">h. Não serão aceitas reclamações referentes a problemas com a efetivação da inscrição após o encerramento do período determinado.  </w:t>
      </w:r>
    </w:p>
    <w:p w14:paraId="67E0BEED" w14:textId="77777777" w:rsidR="000E20A0" w:rsidRPr="00E63980" w:rsidRDefault="005D3F18" w:rsidP="005D3F18">
      <w:pPr>
        <w:spacing w:after="120" w:line="240" w:lineRule="auto"/>
        <w:ind w:left="284"/>
        <w:jc w:val="both"/>
        <w:rPr>
          <w:rFonts w:asciiTheme="minorHAnsi" w:hAnsiTheme="minorHAnsi" w:cstheme="minorHAnsi"/>
          <w:sz w:val="24"/>
          <w:szCs w:val="24"/>
        </w:rPr>
      </w:pPr>
      <w:r w:rsidRPr="00E63980">
        <w:rPr>
          <w:rFonts w:asciiTheme="minorHAnsi" w:hAnsiTheme="minorHAnsi" w:cstheme="minorHAnsi"/>
          <w:sz w:val="24"/>
          <w:szCs w:val="24"/>
        </w:rPr>
        <w:t>É de responsabilidade do docente ou discente o preenchimento adequado do formulário e a conferência do arquivo anexado.</w:t>
      </w:r>
    </w:p>
    <w:p w14:paraId="5C8C5E7E" w14:textId="77777777" w:rsidR="00A43A0D" w:rsidRPr="00DD2A18" w:rsidRDefault="00A43A0D" w:rsidP="005D3F18">
      <w:pPr>
        <w:spacing w:after="120" w:line="240" w:lineRule="auto"/>
        <w:ind w:left="284"/>
        <w:jc w:val="both"/>
        <w:rPr>
          <w:rFonts w:asciiTheme="minorHAnsi" w:hAnsiTheme="minorHAnsi" w:cstheme="minorHAnsi"/>
          <w:color w:val="000000"/>
          <w:sz w:val="24"/>
          <w:szCs w:val="24"/>
        </w:rPr>
      </w:pPr>
    </w:p>
    <w:p w14:paraId="34096D27" w14:textId="77777777" w:rsidR="000E20A0" w:rsidRPr="00DD2A18" w:rsidRDefault="005D3F18">
      <w:pPr>
        <w:numPr>
          <w:ilvl w:val="0"/>
          <w:numId w:val="1"/>
        </w:numPr>
        <w:pBdr>
          <w:top w:val="nil"/>
          <w:left w:val="nil"/>
          <w:bottom w:val="nil"/>
          <w:right w:val="nil"/>
          <w:between w:val="nil"/>
        </w:pBdr>
        <w:spacing w:after="120" w:line="240" w:lineRule="auto"/>
        <w:jc w:val="both"/>
        <w:rPr>
          <w:rFonts w:asciiTheme="minorHAnsi" w:hAnsiTheme="minorHAnsi" w:cstheme="minorHAnsi"/>
          <w:color w:val="00ACA1"/>
          <w:sz w:val="24"/>
          <w:szCs w:val="24"/>
        </w:rPr>
      </w:pPr>
      <w:r w:rsidRPr="00DD2A18">
        <w:rPr>
          <w:rFonts w:asciiTheme="minorHAnsi" w:hAnsiTheme="minorHAnsi" w:cstheme="minorHAnsi"/>
          <w:b/>
          <w:color w:val="00ACA1"/>
          <w:sz w:val="24"/>
          <w:szCs w:val="24"/>
        </w:rPr>
        <w:t>AUTORIA E RESPONSABILIDADE DO PROJETO</w:t>
      </w:r>
    </w:p>
    <w:p w14:paraId="68AD4FF3"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O projeto de extensão deverá ser de autoria do orientador ou dos discentes sob orientação de um professor e em associação ou não a outro professor colaborador.</w:t>
      </w:r>
    </w:p>
    <w:p w14:paraId="5BE114DD" w14:textId="77777777"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A responsabilidade pelo projeto é dos discentes e do orientador, que deverão estar aptos para participar das ações, discutir e analisar os resultados.</w:t>
      </w:r>
    </w:p>
    <w:p w14:paraId="64EA383A" w14:textId="4525F462" w:rsidR="000E20A0" w:rsidRPr="00DD2A18" w:rsidRDefault="005D3F18">
      <w:pPr>
        <w:numPr>
          <w:ilvl w:val="1"/>
          <w:numId w:val="1"/>
        </w:numPr>
        <w:pBdr>
          <w:top w:val="nil"/>
          <w:left w:val="nil"/>
          <w:bottom w:val="nil"/>
          <w:right w:val="nil"/>
          <w:between w:val="nil"/>
        </w:pBdr>
        <w:spacing w:after="120" w:line="240" w:lineRule="auto"/>
        <w:jc w:val="both"/>
        <w:rPr>
          <w:rFonts w:asciiTheme="minorHAnsi" w:hAnsiTheme="minorHAnsi" w:cstheme="minorHAnsi"/>
          <w:color w:val="000000"/>
          <w:sz w:val="24"/>
          <w:szCs w:val="24"/>
        </w:rPr>
      </w:pPr>
      <w:r w:rsidRPr="00DD2A18">
        <w:rPr>
          <w:rFonts w:asciiTheme="minorHAnsi" w:hAnsiTheme="minorHAnsi" w:cstheme="minorHAnsi"/>
          <w:color w:val="000000"/>
          <w:sz w:val="24"/>
          <w:szCs w:val="24"/>
        </w:rPr>
        <w:t>É responsabilidade dos acadêmicos e do professor orientador do projeto avaliar a viabilidade do mesmo antes da submissão ao regulamento. Não haverá outra forma de auxílio</w:t>
      </w:r>
      <w:r w:rsidR="00A43A0D" w:rsidRPr="00DD2A18">
        <w:rPr>
          <w:rFonts w:asciiTheme="minorHAnsi" w:hAnsiTheme="minorHAnsi" w:cstheme="minorHAnsi"/>
          <w:color w:val="000000"/>
          <w:sz w:val="24"/>
          <w:szCs w:val="24"/>
        </w:rPr>
        <w:t xml:space="preserve"> </w:t>
      </w:r>
      <w:r w:rsidR="00A43A0D" w:rsidRPr="00DD2A18">
        <w:rPr>
          <w:rFonts w:asciiTheme="minorHAnsi" w:hAnsiTheme="minorHAnsi" w:cstheme="minorHAnsi"/>
          <w:sz w:val="24"/>
          <w:szCs w:val="24"/>
        </w:rPr>
        <w:t>ou materiais</w:t>
      </w:r>
      <w:r w:rsidRPr="00DD2A18">
        <w:rPr>
          <w:rFonts w:asciiTheme="minorHAnsi" w:hAnsiTheme="minorHAnsi" w:cstheme="minorHAnsi"/>
          <w:sz w:val="24"/>
          <w:szCs w:val="24"/>
        </w:rPr>
        <w:t xml:space="preserve"> </w:t>
      </w:r>
      <w:r w:rsidRPr="00DD2A18">
        <w:rPr>
          <w:rFonts w:asciiTheme="minorHAnsi" w:hAnsiTheme="minorHAnsi" w:cstheme="minorHAnsi"/>
          <w:color w:val="000000"/>
          <w:sz w:val="24"/>
          <w:szCs w:val="24"/>
        </w:rPr>
        <w:t>além das bolsas descritas neste regulamento. </w:t>
      </w:r>
    </w:p>
    <w:p w14:paraId="087BF007" w14:textId="77777777" w:rsidR="000E20A0" w:rsidRPr="00DD2A18" w:rsidRDefault="005D3F18" w:rsidP="005D3F18">
      <w:pPr>
        <w:spacing w:after="120" w:line="240" w:lineRule="auto"/>
        <w:ind w:left="426"/>
        <w:jc w:val="both"/>
        <w:rPr>
          <w:rFonts w:asciiTheme="minorHAnsi" w:hAnsiTheme="minorHAnsi" w:cstheme="minorHAnsi"/>
          <w:sz w:val="24"/>
          <w:szCs w:val="24"/>
        </w:rPr>
      </w:pPr>
      <w:r w:rsidRPr="00DD2A18">
        <w:rPr>
          <w:rFonts w:asciiTheme="minorHAnsi" w:hAnsiTheme="minorHAnsi" w:cstheme="minorHAnsi"/>
          <w:b/>
          <w:color w:val="000000"/>
          <w:sz w:val="24"/>
          <w:szCs w:val="24"/>
        </w:rPr>
        <w:t>Importante:</w:t>
      </w:r>
      <w:r w:rsidRPr="00DD2A18">
        <w:rPr>
          <w:rFonts w:asciiTheme="minorHAnsi" w:hAnsiTheme="minorHAnsi" w:cstheme="minorHAnsi"/>
          <w:color w:val="000000"/>
          <w:sz w:val="24"/>
          <w:szCs w:val="24"/>
        </w:rPr>
        <w:t xml:space="preserve"> O pagamento é concedido apenas para o professor orientador e acadêmicos bolsistas desde que haja o cumprimento adequado das normativas estabelecidas neste edital.</w:t>
      </w:r>
    </w:p>
    <w:p w14:paraId="264E6985" w14:textId="77777777" w:rsidR="0087762B" w:rsidRDefault="0087762B">
      <w:pPr>
        <w:spacing w:after="120" w:line="240" w:lineRule="auto"/>
        <w:jc w:val="both"/>
        <w:rPr>
          <w:rFonts w:asciiTheme="minorHAnsi" w:hAnsiTheme="minorHAnsi" w:cstheme="minorHAnsi"/>
          <w:sz w:val="24"/>
          <w:szCs w:val="24"/>
        </w:rPr>
      </w:pPr>
    </w:p>
    <w:p w14:paraId="30991DAF" w14:textId="5ABE2B31" w:rsidR="000E20A0" w:rsidRPr="00DD2A18" w:rsidRDefault="005D3F18">
      <w:pP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 xml:space="preserve">8. </w:t>
      </w:r>
      <w:r w:rsidR="00244B10" w:rsidRPr="00DD2A18">
        <w:rPr>
          <w:rFonts w:asciiTheme="minorHAnsi" w:hAnsiTheme="minorHAnsi" w:cstheme="minorHAnsi"/>
          <w:b/>
          <w:color w:val="00ACA1"/>
          <w:sz w:val="24"/>
          <w:szCs w:val="24"/>
        </w:rPr>
        <w:t>PROCESSO SELETIVO</w:t>
      </w:r>
    </w:p>
    <w:p w14:paraId="38674FEC" w14:textId="628A3C25" w:rsidR="00244B10" w:rsidRPr="00DD2A18" w:rsidRDefault="00244B10" w:rsidP="0087762B">
      <w:pPr>
        <w:suppressAutoHyphens/>
        <w:spacing w:line="360" w:lineRule="atLeast"/>
        <w:ind w:left="720"/>
        <w:jc w:val="both"/>
        <w:textAlignment w:val="top"/>
        <w:outlineLvl w:val="0"/>
        <w:rPr>
          <w:rFonts w:asciiTheme="minorHAnsi" w:hAnsiTheme="minorHAnsi" w:cstheme="minorHAnsi"/>
          <w:sz w:val="24"/>
          <w:szCs w:val="24"/>
        </w:rPr>
      </w:pPr>
      <w:r w:rsidRPr="00DD2A18">
        <w:rPr>
          <w:rFonts w:asciiTheme="minorHAnsi" w:hAnsiTheme="minorHAnsi" w:cstheme="minorHAnsi"/>
          <w:sz w:val="24"/>
          <w:szCs w:val="24"/>
        </w:rPr>
        <w:t>8.1</w:t>
      </w:r>
      <w:r w:rsidRPr="00DD2A18">
        <w:rPr>
          <w:rFonts w:asciiTheme="minorHAnsi" w:hAnsiTheme="minorHAnsi" w:cstheme="minorHAnsi"/>
          <w:b/>
          <w:sz w:val="24"/>
          <w:szCs w:val="24"/>
        </w:rPr>
        <w:t>.</w:t>
      </w:r>
      <w:r w:rsidRPr="00DD2A18">
        <w:rPr>
          <w:rFonts w:asciiTheme="minorHAnsi" w:hAnsiTheme="minorHAnsi" w:cstheme="minorHAnsi"/>
          <w:sz w:val="24"/>
          <w:szCs w:val="24"/>
        </w:rPr>
        <w:t xml:space="preserve"> O processo seletivo será realizado </w:t>
      </w:r>
      <w:r w:rsidRPr="00DD2A18">
        <w:rPr>
          <w:rFonts w:asciiTheme="minorHAnsi" w:hAnsiTheme="minorHAnsi" w:cstheme="minorHAnsi"/>
          <w:b/>
          <w:sz w:val="24"/>
          <w:szCs w:val="24"/>
        </w:rPr>
        <w:t>em três etapas</w:t>
      </w:r>
      <w:r w:rsidRPr="00DD2A18">
        <w:rPr>
          <w:rFonts w:asciiTheme="minorHAnsi" w:hAnsiTheme="minorHAnsi" w:cstheme="minorHAnsi"/>
          <w:sz w:val="24"/>
          <w:szCs w:val="24"/>
        </w:rPr>
        <w:t xml:space="preserve"> que envolvem a análise do formulário de inscrição (etapa eliminatória); análise do projeto e banca de extensão.</w:t>
      </w:r>
    </w:p>
    <w:p w14:paraId="6E71E194" w14:textId="249F4C23" w:rsidR="00244B10" w:rsidRPr="00DD2A18" w:rsidRDefault="00244B10" w:rsidP="0087762B">
      <w:pPr>
        <w:suppressAutoHyphens/>
        <w:spacing w:line="360" w:lineRule="atLeast"/>
        <w:ind w:left="720"/>
        <w:jc w:val="both"/>
        <w:textAlignment w:val="top"/>
        <w:outlineLvl w:val="0"/>
        <w:rPr>
          <w:rFonts w:asciiTheme="minorHAnsi" w:hAnsiTheme="minorHAnsi" w:cstheme="minorHAnsi"/>
          <w:sz w:val="24"/>
          <w:szCs w:val="24"/>
        </w:rPr>
      </w:pPr>
      <w:r w:rsidRPr="00DD2A18">
        <w:rPr>
          <w:rFonts w:asciiTheme="minorHAnsi" w:hAnsiTheme="minorHAnsi" w:cstheme="minorHAnsi"/>
          <w:sz w:val="24"/>
          <w:szCs w:val="24"/>
        </w:rPr>
        <w:t xml:space="preserve">8.2. A primeira etapa (etapa 1) consiste no preenchimento do formulário eletrônico e anexo dos documentos obrigatórios descritos no item 6 deste regulamento. </w:t>
      </w:r>
    </w:p>
    <w:p w14:paraId="591F9E90" w14:textId="0C2324EF" w:rsidR="00244B10" w:rsidRPr="00E63980" w:rsidRDefault="00244B10" w:rsidP="0087762B">
      <w:pPr>
        <w:suppressAutoHyphens/>
        <w:spacing w:line="360" w:lineRule="atLeast"/>
        <w:ind w:left="720"/>
        <w:jc w:val="both"/>
        <w:textAlignment w:val="top"/>
        <w:outlineLvl w:val="0"/>
        <w:rPr>
          <w:rFonts w:asciiTheme="minorHAnsi" w:hAnsiTheme="minorHAnsi" w:cstheme="minorHAnsi"/>
          <w:sz w:val="24"/>
          <w:szCs w:val="24"/>
        </w:rPr>
      </w:pPr>
      <w:r w:rsidRPr="00DD2A18">
        <w:rPr>
          <w:rFonts w:asciiTheme="minorHAnsi" w:hAnsiTheme="minorHAnsi" w:cstheme="minorHAnsi"/>
          <w:sz w:val="24"/>
          <w:szCs w:val="24"/>
        </w:rPr>
        <w:lastRenderedPageBreak/>
        <w:t xml:space="preserve">8.3. Os grupos aprovados na primeira etapa (análise do preenchimento do formulário de inscrição) terão seus projetos avaliados na segunda etapa (etapa 2) e na terceira etapa (etapa 3), que </w:t>
      </w:r>
      <w:r w:rsidRPr="00E63980">
        <w:rPr>
          <w:rFonts w:asciiTheme="minorHAnsi" w:hAnsiTheme="minorHAnsi" w:cstheme="minorHAnsi"/>
          <w:sz w:val="24"/>
          <w:szCs w:val="24"/>
        </w:rPr>
        <w:t>consistirão na avaliação do projeto escrito e banca de extensão</w:t>
      </w:r>
      <w:r w:rsidRPr="00E63980">
        <w:rPr>
          <w:rFonts w:asciiTheme="minorHAnsi" w:hAnsiTheme="minorHAnsi" w:cstheme="minorHAnsi"/>
          <w:b/>
          <w:sz w:val="24"/>
          <w:szCs w:val="24"/>
        </w:rPr>
        <w:t xml:space="preserve">. </w:t>
      </w:r>
      <w:r w:rsidRPr="00E63980">
        <w:rPr>
          <w:rFonts w:asciiTheme="minorHAnsi" w:hAnsiTheme="minorHAnsi" w:cstheme="minorHAnsi"/>
          <w:sz w:val="24"/>
          <w:szCs w:val="24"/>
        </w:rPr>
        <w:t>A terceira etapa</w:t>
      </w:r>
      <w:r w:rsidRPr="00E63980">
        <w:rPr>
          <w:rFonts w:asciiTheme="minorHAnsi" w:hAnsiTheme="minorHAnsi" w:cstheme="minorHAnsi"/>
          <w:b/>
          <w:sz w:val="24"/>
          <w:szCs w:val="24"/>
        </w:rPr>
        <w:t xml:space="preserve"> </w:t>
      </w:r>
      <w:r w:rsidRPr="00E63980">
        <w:rPr>
          <w:rFonts w:asciiTheme="minorHAnsi" w:hAnsiTheme="minorHAnsi" w:cstheme="minorHAnsi"/>
          <w:sz w:val="24"/>
          <w:szCs w:val="24"/>
        </w:rPr>
        <w:t xml:space="preserve">será realizada presencialmente, na FCMMG, no auditório da Unidade 1, nos dias </w:t>
      </w:r>
      <w:r w:rsidR="00527B01" w:rsidRPr="00E63980">
        <w:rPr>
          <w:rFonts w:asciiTheme="minorHAnsi" w:hAnsiTheme="minorHAnsi" w:cstheme="minorHAnsi"/>
          <w:b/>
          <w:sz w:val="24"/>
          <w:szCs w:val="24"/>
        </w:rPr>
        <w:t>2, 3 e 4</w:t>
      </w:r>
      <w:r w:rsidRPr="00E63980">
        <w:rPr>
          <w:rFonts w:asciiTheme="minorHAnsi" w:hAnsiTheme="minorHAnsi" w:cstheme="minorHAnsi"/>
          <w:b/>
          <w:sz w:val="24"/>
          <w:szCs w:val="24"/>
        </w:rPr>
        <w:t xml:space="preserve"> </w:t>
      </w:r>
      <w:r w:rsidR="00527B01" w:rsidRPr="00E63980">
        <w:rPr>
          <w:rFonts w:asciiTheme="minorHAnsi" w:hAnsiTheme="minorHAnsi" w:cstheme="minorHAnsi"/>
          <w:b/>
          <w:sz w:val="24"/>
          <w:szCs w:val="24"/>
        </w:rPr>
        <w:t>de março</w:t>
      </w:r>
      <w:r w:rsidRPr="00E63980">
        <w:rPr>
          <w:rFonts w:asciiTheme="minorHAnsi" w:hAnsiTheme="minorHAnsi" w:cstheme="minorHAnsi"/>
          <w:b/>
          <w:sz w:val="24"/>
          <w:szCs w:val="24"/>
        </w:rPr>
        <w:t xml:space="preserve"> de 202</w:t>
      </w:r>
      <w:r w:rsidR="00527B01" w:rsidRPr="00E63980">
        <w:rPr>
          <w:rFonts w:asciiTheme="minorHAnsi" w:hAnsiTheme="minorHAnsi" w:cstheme="minorHAnsi"/>
          <w:b/>
          <w:sz w:val="24"/>
          <w:szCs w:val="24"/>
        </w:rPr>
        <w:t>6</w:t>
      </w:r>
      <w:r w:rsidRPr="00E63980">
        <w:rPr>
          <w:rFonts w:asciiTheme="minorHAnsi" w:hAnsiTheme="minorHAnsi" w:cstheme="minorHAnsi"/>
          <w:b/>
          <w:sz w:val="24"/>
          <w:szCs w:val="24"/>
        </w:rPr>
        <w:t xml:space="preserve"> no horário entre </w:t>
      </w:r>
      <w:r w:rsidR="00527B01" w:rsidRPr="00E63980">
        <w:rPr>
          <w:rFonts w:asciiTheme="minorHAnsi" w:hAnsiTheme="minorHAnsi" w:cstheme="minorHAnsi"/>
          <w:b/>
          <w:sz w:val="24"/>
          <w:szCs w:val="24"/>
        </w:rPr>
        <w:t>12h00 e 14h00</w:t>
      </w:r>
      <w:r w:rsidR="0087762B" w:rsidRPr="00E63980">
        <w:rPr>
          <w:rFonts w:asciiTheme="minorHAnsi" w:hAnsiTheme="minorHAnsi" w:cstheme="minorHAnsi"/>
          <w:sz w:val="24"/>
          <w:szCs w:val="24"/>
        </w:rPr>
        <w:t xml:space="preserve"> </w:t>
      </w:r>
      <w:r w:rsidR="00527B01" w:rsidRPr="00E63980">
        <w:rPr>
          <w:rFonts w:asciiTheme="minorHAnsi" w:hAnsiTheme="minorHAnsi" w:cstheme="minorHAnsi"/>
          <w:sz w:val="24"/>
          <w:szCs w:val="24"/>
        </w:rPr>
        <w:t xml:space="preserve">– cada projeto terá o dia e </w:t>
      </w:r>
      <w:r w:rsidR="0087762B" w:rsidRPr="00E63980">
        <w:rPr>
          <w:rFonts w:asciiTheme="minorHAnsi" w:hAnsiTheme="minorHAnsi" w:cstheme="minorHAnsi"/>
          <w:sz w:val="24"/>
          <w:szCs w:val="24"/>
        </w:rPr>
        <w:t>horário da banca previamente agendado.</w:t>
      </w:r>
    </w:p>
    <w:p w14:paraId="2ECF1BEB" w14:textId="29CBDA46" w:rsidR="00E63980" w:rsidRPr="00E63980" w:rsidRDefault="00E63980" w:rsidP="0087762B">
      <w:pPr>
        <w:suppressAutoHyphens/>
        <w:spacing w:line="360" w:lineRule="atLeast"/>
        <w:ind w:left="720"/>
        <w:jc w:val="both"/>
        <w:textAlignment w:val="top"/>
        <w:outlineLvl w:val="0"/>
        <w:rPr>
          <w:rFonts w:asciiTheme="minorHAnsi" w:hAnsiTheme="minorHAnsi" w:cstheme="minorHAnsi"/>
          <w:i/>
          <w:sz w:val="24"/>
          <w:szCs w:val="24"/>
        </w:rPr>
      </w:pPr>
      <w:r w:rsidRPr="00E63980">
        <w:rPr>
          <w:rFonts w:asciiTheme="minorHAnsi" w:hAnsiTheme="minorHAnsi" w:cstheme="minorHAnsi"/>
          <w:i/>
          <w:sz w:val="24"/>
          <w:szCs w:val="24"/>
        </w:rPr>
        <w:t>Observação: dependendo do número de projetos inscritos, outros horários poderão ser definidos, mantendo os dias 2 a 4 de março) de forma a viabilizar a realização da banca de extensão de todos os grupos.</w:t>
      </w:r>
    </w:p>
    <w:p w14:paraId="2D12CFE2" w14:textId="1238F9AD" w:rsidR="00244B10" w:rsidRPr="00E63980" w:rsidRDefault="005C746B" w:rsidP="0087762B">
      <w:pPr>
        <w:suppressAutoHyphens/>
        <w:spacing w:line="360" w:lineRule="atLeast"/>
        <w:ind w:left="720"/>
        <w:jc w:val="both"/>
        <w:textAlignment w:val="top"/>
        <w:outlineLvl w:val="0"/>
        <w:rPr>
          <w:rFonts w:asciiTheme="minorHAnsi" w:eastAsia="Times New Roman" w:hAnsiTheme="minorHAnsi" w:cstheme="minorHAnsi"/>
          <w:b/>
          <w:sz w:val="24"/>
          <w:szCs w:val="24"/>
        </w:rPr>
      </w:pPr>
      <w:r w:rsidRPr="00E63980">
        <w:rPr>
          <w:rFonts w:asciiTheme="minorHAnsi" w:eastAsia="Times New Roman" w:hAnsiTheme="minorHAnsi" w:cstheme="minorHAnsi"/>
          <w:sz w:val="24"/>
          <w:szCs w:val="24"/>
        </w:rPr>
        <w:t>8.4.</w:t>
      </w:r>
      <w:r w:rsidR="00244B10" w:rsidRPr="00E63980">
        <w:rPr>
          <w:rFonts w:asciiTheme="minorHAnsi" w:eastAsia="Times New Roman" w:hAnsiTheme="minorHAnsi" w:cstheme="minorHAnsi"/>
          <w:b/>
          <w:sz w:val="24"/>
          <w:szCs w:val="24"/>
        </w:rPr>
        <w:t xml:space="preserve"> </w:t>
      </w:r>
      <w:r w:rsidR="00244B10" w:rsidRPr="00E63980">
        <w:rPr>
          <w:rFonts w:asciiTheme="minorHAnsi" w:hAnsiTheme="minorHAnsi" w:cstheme="minorHAnsi"/>
          <w:sz w:val="24"/>
          <w:szCs w:val="24"/>
        </w:rPr>
        <w:t xml:space="preserve">É obrigatória a presença de 5 representantes </w:t>
      </w:r>
      <w:r w:rsidR="00527B01" w:rsidRPr="00E63980">
        <w:rPr>
          <w:rFonts w:asciiTheme="minorHAnsi" w:hAnsiTheme="minorHAnsi" w:cstheme="minorHAnsi"/>
          <w:sz w:val="24"/>
          <w:szCs w:val="24"/>
        </w:rPr>
        <w:t xml:space="preserve">discentes </w:t>
      </w:r>
      <w:r w:rsidR="00244B10" w:rsidRPr="00E63980">
        <w:rPr>
          <w:rFonts w:asciiTheme="minorHAnsi" w:hAnsiTheme="minorHAnsi" w:cstheme="minorHAnsi"/>
          <w:sz w:val="24"/>
          <w:szCs w:val="24"/>
        </w:rPr>
        <w:t xml:space="preserve">de cada grupo na terceira etapa e desejável a presença </w:t>
      </w:r>
      <w:proofErr w:type="gramStart"/>
      <w:r w:rsidR="00244B10" w:rsidRPr="00E63980">
        <w:rPr>
          <w:rFonts w:asciiTheme="minorHAnsi" w:hAnsiTheme="minorHAnsi" w:cstheme="minorHAnsi"/>
          <w:sz w:val="24"/>
          <w:szCs w:val="24"/>
        </w:rPr>
        <w:t>do</w:t>
      </w:r>
      <w:r w:rsidR="00527B01" w:rsidRPr="00E63980">
        <w:rPr>
          <w:rFonts w:asciiTheme="minorHAnsi" w:hAnsiTheme="minorHAnsi" w:cstheme="minorHAnsi"/>
          <w:sz w:val="24"/>
          <w:szCs w:val="24"/>
        </w:rPr>
        <w:t>(</w:t>
      </w:r>
      <w:proofErr w:type="gramEnd"/>
      <w:r w:rsidR="00527B01" w:rsidRPr="00E63980">
        <w:rPr>
          <w:rFonts w:asciiTheme="minorHAnsi" w:hAnsiTheme="minorHAnsi" w:cstheme="minorHAnsi"/>
          <w:sz w:val="24"/>
          <w:szCs w:val="24"/>
        </w:rPr>
        <w:t>s)</w:t>
      </w:r>
      <w:r w:rsidR="00244B10" w:rsidRPr="00E63980">
        <w:rPr>
          <w:rFonts w:asciiTheme="minorHAnsi" w:hAnsiTheme="minorHAnsi" w:cstheme="minorHAnsi"/>
          <w:sz w:val="24"/>
          <w:szCs w:val="24"/>
        </w:rPr>
        <w:t xml:space="preserve"> orientador</w:t>
      </w:r>
      <w:r w:rsidR="00527B01" w:rsidRPr="00E63980">
        <w:rPr>
          <w:rFonts w:asciiTheme="minorHAnsi" w:hAnsiTheme="minorHAnsi" w:cstheme="minorHAnsi"/>
          <w:sz w:val="24"/>
          <w:szCs w:val="24"/>
        </w:rPr>
        <w:t>(es)</w:t>
      </w:r>
      <w:r w:rsidR="00244B10" w:rsidRPr="00E63980">
        <w:rPr>
          <w:rFonts w:asciiTheme="minorHAnsi" w:hAnsiTheme="minorHAnsi" w:cstheme="minorHAnsi"/>
          <w:sz w:val="24"/>
          <w:szCs w:val="24"/>
        </w:rPr>
        <w:t>.</w:t>
      </w:r>
      <w:r w:rsidR="00244B10" w:rsidRPr="00E63980">
        <w:rPr>
          <w:rFonts w:asciiTheme="minorHAnsi" w:hAnsiTheme="minorHAnsi" w:cstheme="minorHAnsi"/>
          <w:b/>
          <w:sz w:val="24"/>
          <w:szCs w:val="24"/>
        </w:rPr>
        <w:t xml:space="preserve"> A ausência </w:t>
      </w:r>
      <w:r w:rsidR="00527B01" w:rsidRPr="00E63980">
        <w:rPr>
          <w:rFonts w:asciiTheme="minorHAnsi" w:hAnsiTheme="minorHAnsi" w:cstheme="minorHAnsi"/>
          <w:b/>
          <w:sz w:val="24"/>
          <w:szCs w:val="24"/>
        </w:rPr>
        <w:t xml:space="preserve">de um ou mais integrantes </w:t>
      </w:r>
      <w:r w:rsidRPr="00E63980">
        <w:rPr>
          <w:rFonts w:asciiTheme="minorHAnsi" w:hAnsiTheme="minorHAnsi" w:cstheme="minorHAnsi"/>
          <w:b/>
          <w:sz w:val="24"/>
          <w:szCs w:val="24"/>
        </w:rPr>
        <w:t xml:space="preserve">ou atraso superior a 5 minutos do horário agendado </w:t>
      </w:r>
      <w:r w:rsidR="00244B10" w:rsidRPr="00E63980">
        <w:rPr>
          <w:rFonts w:asciiTheme="minorHAnsi" w:hAnsiTheme="minorHAnsi" w:cstheme="minorHAnsi"/>
          <w:b/>
          <w:sz w:val="24"/>
          <w:szCs w:val="24"/>
        </w:rPr>
        <w:t>desclassificará o projeto do processo seletivo.</w:t>
      </w:r>
    </w:p>
    <w:p w14:paraId="45BDD536" w14:textId="15A8CE4C" w:rsidR="00244B10" w:rsidRPr="00E63980" w:rsidRDefault="00244B10" w:rsidP="00244B10">
      <w:pPr>
        <w:suppressAutoHyphens/>
        <w:spacing w:line="360" w:lineRule="atLeast"/>
        <w:jc w:val="both"/>
        <w:textAlignment w:val="top"/>
        <w:outlineLvl w:val="0"/>
        <w:rPr>
          <w:rFonts w:asciiTheme="minorHAnsi" w:hAnsiTheme="minorHAnsi" w:cstheme="minorHAnsi"/>
          <w:sz w:val="24"/>
          <w:szCs w:val="24"/>
        </w:rPr>
      </w:pPr>
    </w:p>
    <w:p w14:paraId="07FEED9D" w14:textId="1064ECE7" w:rsidR="00244B10" w:rsidRPr="00E63980" w:rsidRDefault="005C746B" w:rsidP="00244B10">
      <w:pPr>
        <w:suppressAutoHyphens/>
        <w:spacing w:line="360" w:lineRule="atLeast"/>
        <w:jc w:val="both"/>
        <w:textAlignment w:val="top"/>
        <w:outlineLvl w:val="0"/>
        <w:rPr>
          <w:rFonts w:asciiTheme="minorHAnsi" w:hAnsiTheme="minorHAnsi" w:cstheme="minorHAnsi"/>
          <w:sz w:val="24"/>
          <w:szCs w:val="24"/>
        </w:rPr>
      </w:pPr>
      <w:r w:rsidRPr="00E63980">
        <w:rPr>
          <w:rFonts w:asciiTheme="minorHAnsi" w:hAnsiTheme="minorHAnsi" w:cstheme="minorHAnsi"/>
          <w:b/>
          <w:sz w:val="24"/>
          <w:szCs w:val="24"/>
        </w:rPr>
        <w:t>9</w:t>
      </w:r>
      <w:r w:rsidR="00244B10" w:rsidRPr="00E63980">
        <w:rPr>
          <w:rFonts w:asciiTheme="minorHAnsi" w:hAnsiTheme="minorHAnsi" w:cstheme="minorHAnsi"/>
          <w:b/>
          <w:sz w:val="24"/>
          <w:szCs w:val="24"/>
        </w:rPr>
        <w:t>. BANCA DE EXTENSÃO</w:t>
      </w:r>
      <w:r w:rsidRPr="00E63980">
        <w:rPr>
          <w:rFonts w:asciiTheme="minorHAnsi" w:hAnsiTheme="minorHAnsi" w:cstheme="minorHAnsi"/>
          <w:b/>
          <w:sz w:val="24"/>
          <w:szCs w:val="24"/>
        </w:rPr>
        <w:t xml:space="preserve"> (Etapa 3)</w:t>
      </w:r>
    </w:p>
    <w:p w14:paraId="2659507A" w14:textId="549FEB22" w:rsidR="00244B10" w:rsidRPr="00DD2A18" w:rsidRDefault="005C746B" w:rsidP="0087762B">
      <w:pPr>
        <w:suppressAutoHyphens/>
        <w:spacing w:line="360" w:lineRule="atLeast"/>
        <w:ind w:left="720"/>
        <w:jc w:val="both"/>
        <w:textAlignment w:val="top"/>
        <w:outlineLvl w:val="0"/>
        <w:rPr>
          <w:rFonts w:asciiTheme="minorHAnsi" w:hAnsiTheme="minorHAnsi" w:cstheme="minorHAnsi"/>
          <w:sz w:val="24"/>
          <w:szCs w:val="24"/>
        </w:rPr>
      </w:pPr>
      <w:r w:rsidRPr="00E63980">
        <w:rPr>
          <w:rFonts w:asciiTheme="minorHAnsi" w:hAnsiTheme="minorHAnsi" w:cstheme="minorHAnsi"/>
          <w:sz w:val="24"/>
          <w:szCs w:val="24"/>
        </w:rPr>
        <w:t>9</w:t>
      </w:r>
      <w:r w:rsidR="00244B10" w:rsidRPr="00E63980">
        <w:rPr>
          <w:rFonts w:asciiTheme="minorHAnsi" w:hAnsiTheme="minorHAnsi" w:cstheme="minorHAnsi"/>
          <w:sz w:val="24"/>
          <w:szCs w:val="24"/>
        </w:rPr>
        <w:t xml:space="preserve">.1. No dia </w:t>
      </w:r>
      <w:r w:rsidR="00527B01" w:rsidRPr="00E63980">
        <w:rPr>
          <w:rFonts w:asciiTheme="minorHAnsi" w:hAnsiTheme="minorHAnsi" w:cstheme="minorHAnsi"/>
          <w:b/>
          <w:sz w:val="24"/>
          <w:szCs w:val="24"/>
        </w:rPr>
        <w:t>25/02</w:t>
      </w:r>
      <w:r w:rsidR="00C15CA6" w:rsidRPr="00E63980">
        <w:rPr>
          <w:rFonts w:asciiTheme="minorHAnsi" w:hAnsiTheme="minorHAnsi" w:cstheme="minorHAnsi"/>
          <w:b/>
          <w:sz w:val="24"/>
          <w:szCs w:val="24"/>
        </w:rPr>
        <w:t>/2026</w:t>
      </w:r>
      <w:r w:rsidR="00244B10" w:rsidRPr="00E63980">
        <w:rPr>
          <w:rFonts w:asciiTheme="minorHAnsi" w:hAnsiTheme="minorHAnsi" w:cstheme="minorHAnsi"/>
          <w:sz w:val="24"/>
          <w:szCs w:val="24"/>
        </w:rPr>
        <w:t xml:space="preserve"> o Setor de Pesquisa e Extensão lançará, junto com o resultado da </w:t>
      </w:r>
      <w:r w:rsidRPr="00E63980">
        <w:rPr>
          <w:rFonts w:asciiTheme="minorHAnsi" w:hAnsiTheme="minorHAnsi" w:cstheme="minorHAnsi"/>
          <w:sz w:val="24"/>
          <w:szCs w:val="24"/>
        </w:rPr>
        <w:t>primeira e da segunda etapa</w:t>
      </w:r>
      <w:r w:rsidRPr="00DD2A18">
        <w:rPr>
          <w:rFonts w:asciiTheme="minorHAnsi" w:hAnsiTheme="minorHAnsi" w:cstheme="minorHAnsi"/>
          <w:sz w:val="24"/>
          <w:szCs w:val="24"/>
        </w:rPr>
        <w:t>, a escala de apresentação dos grupos na banca de extensão (terceira etapa);</w:t>
      </w:r>
    </w:p>
    <w:p w14:paraId="7B55C0D2" w14:textId="55BF8CFC" w:rsidR="005C746B" w:rsidRPr="00DD2A18" w:rsidRDefault="005C746B" w:rsidP="0087762B">
      <w:pPr>
        <w:suppressAutoHyphens/>
        <w:spacing w:line="360" w:lineRule="atLeast"/>
        <w:ind w:left="720"/>
        <w:jc w:val="both"/>
        <w:textAlignment w:val="top"/>
        <w:outlineLvl w:val="0"/>
        <w:rPr>
          <w:rFonts w:asciiTheme="minorHAnsi" w:hAnsiTheme="minorHAnsi" w:cstheme="minorHAnsi"/>
          <w:sz w:val="24"/>
          <w:szCs w:val="24"/>
        </w:rPr>
      </w:pPr>
      <w:r w:rsidRPr="00DD2A18">
        <w:rPr>
          <w:rFonts w:asciiTheme="minorHAnsi" w:hAnsiTheme="minorHAnsi" w:cstheme="minorHAnsi"/>
          <w:sz w:val="24"/>
          <w:szCs w:val="24"/>
        </w:rPr>
        <w:t xml:space="preserve">9.2. Durante a banca de extensão, cada grupo terá 5 (cinco) minutos para apresentar oralmente a sua proposta para uma banca de professores. Os grupos </w:t>
      </w:r>
      <w:r w:rsidRPr="00DD2A18">
        <w:rPr>
          <w:rFonts w:asciiTheme="minorHAnsi" w:hAnsiTheme="minorHAnsi" w:cstheme="minorHAnsi"/>
          <w:b/>
          <w:sz w:val="24"/>
          <w:szCs w:val="24"/>
        </w:rPr>
        <w:t>não poderão usar nenhum recurso</w:t>
      </w:r>
      <w:r w:rsidRPr="00DD2A18">
        <w:rPr>
          <w:rFonts w:asciiTheme="minorHAnsi" w:hAnsiTheme="minorHAnsi" w:cstheme="minorHAnsi"/>
          <w:sz w:val="24"/>
          <w:szCs w:val="24"/>
        </w:rPr>
        <w:t xml:space="preserve"> como PowerPoint, vídeos, imagens, etc. Será realizada um</w:t>
      </w:r>
      <w:r w:rsidR="00E63980">
        <w:rPr>
          <w:rFonts w:asciiTheme="minorHAnsi" w:hAnsiTheme="minorHAnsi" w:cstheme="minorHAnsi"/>
          <w:sz w:val="24"/>
          <w:szCs w:val="24"/>
        </w:rPr>
        <w:t>a breve apresentação do projeto. A apresentação deverá ser feita exclusivamente pelos alunos, sem a intervenção dos professores;</w:t>
      </w:r>
    </w:p>
    <w:p w14:paraId="573C124B" w14:textId="378E07C2" w:rsidR="005C746B" w:rsidRPr="00DD2A18" w:rsidRDefault="005C746B" w:rsidP="0087762B">
      <w:pPr>
        <w:suppressAutoHyphens/>
        <w:spacing w:line="360" w:lineRule="atLeast"/>
        <w:ind w:left="720"/>
        <w:jc w:val="both"/>
        <w:textAlignment w:val="top"/>
        <w:outlineLvl w:val="0"/>
        <w:rPr>
          <w:rFonts w:asciiTheme="minorHAnsi" w:hAnsiTheme="minorHAnsi" w:cstheme="minorHAnsi"/>
          <w:sz w:val="24"/>
          <w:szCs w:val="24"/>
        </w:rPr>
      </w:pPr>
      <w:r w:rsidRPr="00DD2A18">
        <w:rPr>
          <w:rFonts w:asciiTheme="minorHAnsi" w:hAnsiTheme="minorHAnsi" w:cstheme="minorHAnsi"/>
          <w:sz w:val="24"/>
          <w:szCs w:val="24"/>
        </w:rPr>
        <w:t>9.3. Após a apresentação, a banca terá até 10 minutos para fazer perguntas e comentários para o grupo</w:t>
      </w:r>
      <w:r w:rsidR="00E63980">
        <w:rPr>
          <w:rFonts w:asciiTheme="minorHAnsi" w:hAnsiTheme="minorHAnsi" w:cstheme="minorHAnsi"/>
          <w:sz w:val="24"/>
          <w:szCs w:val="24"/>
        </w:rPr>
        <w:t>. Neste momento, os orientadores poderão participar.</w:t>
      </w:r>
      <w:r w:rsidRPr="00DD2A18">
        <w:rPr>
          <w:rFonts w:asciiTheme="minorHAnsi" w:hAnsiTheme="minorHAnsi" w:cstheme="minorHAnsi"/>
          <w:sz w:val="24"/>
          <w:szCs w:val="24"/>
        </w:rPr>
        <w:t xml:space="preserve"> </w:t>
      </w:r>
    </w:p>
    <w:p w14:paraId="7D1485A2" w14:textId="5ECC7B5C" w:rsidR="000E20A0" w:rsidRDefault="005C746B" w:rsidP="00DD2A18">
      <w:pPr>
        <w:spacing w:after="120" w:line="240" w:lineRule="auto"/>
        <w:ind w:left="720"/>
        <w:jc w:val="both"/>
        <w:rPr>
          <w:rFonts w:asciiTheme="minorHAnsi" w:hAnsiTheme="minorHAnsi" w:cstheme="minorHAnsi"/>
          <w:color w:val="000000"/>
          <w:sz w:val="24"/>
          <w:szCs w:val="24"/>
        </w:rPr>
      </w:pPr>
      <w:r w:rsidRPr="00DD2A18">
        <w:rPr>
          <w:rFonts w:asciiTheme="minorHAnsi" w:hAnsiTheme="minorHAnsi" w:cstheme="minorHAnsi"/>
          <w:sz w:val="24"/>
          <w:szCs w:val="24"/>
        </w:rPr>
        <w:t>9.4.</w:t>
      </w:r>
      <w:r w:rsidR="005D3F18" w:rsidRPr="00DD2A18">
        <w:rPr>
          <w:rFonts w:asciiTheme="minorHAnsi" w:hAnsiTheme="minorHAnsi" w:cstheme="minorHAnsi"/>
          <w:color w:val="000000"/>
          <w:sz w:val="24"/>
          <w:szCs w:val="24"/>
        </w:rPr>
        <w:t xml:space="preserve"> Cada proposta será analisada</w:t>
      </w:r>
      <w:r w:rsidR="00DD2A18" w:rsidRPr="00DD2A18">
        <w:rPr>
          <w:rFonts w:asciiTheme="minorHAnsi" w:hAnsiTheme="minorHAnsi" w:cstheme="minorHAnsi"/>
          <w:color w:val="000000"/>
          <w:sz w:val="24"/>
          <w:szCs w:val="24"/>
        </w:rPr>
        <w:t xml:space="preserve"> </w:t>
      </w:r>
      <w:r w:rsidR="005D3F18" w:rsidRPr="00DD2A18">
        <w:rPr>
          <w:rFonts w:asciiTheme="minorHAnsi" w:hAnsiTheme="minorHAnsi" w:cstheme="minorHAnsi"/>
          <w:color w:val="000000"/>
          <w:sz w:val="24"/>
          <w:szCs w:val="24"/>
        </w:rPr>
        <w:t xml:space="preserve">por uma banca examinadora composta por professores vinculados ao setor de Pesquisa e Extensão da FCM-MG, conforme os critérios dispostos abaixo: </w:t>
      </w:r>
    </w:p>
    <w:p w14:paraId="65A5691D" w14:textId="77777777" w:rsidR="00E63980" w:rsidRPr="00DD2A18" w:rsidRDefault="00E63980" w:rsidP="00DD2A18">
      <w:pPr>
        <w:spacing w:after="120" w:line="240" w:lineRule="auto"/>
        <w:ind w:left="720"/>
        <w:jc w:val="both"/>
        <w:rPr>
          <w:rFonts w:asciiTheme="minorHAnsi" w:hAnsiTheme="minorHAnsi" w:cstheme="minorHAnsi"/>
          <w:color w:val="000000"/>
          <w:sz w:val="24"/>
          <w:szCs w:val="24"/>
        </w:rPr>
      </w:pPr>
    </w:p>
    <w:tbl>
      <w:tblPr>
        <w:tblStyle w:val="a2"/>
        <w:tblW w:w="9628" w:type="dxa"/>
        <w:tblInd w:w="0" w:type="dxa"/>
        <w:tblLayout w:type="fixed"/>
        <w:tblLook w:val="0400" w:firstRow="0" w:lastRow="0" w:firstColumn="0" w:lastColumn="0" w:noHBand="0" w:noVBand="1"/>
      </w:tblPr>
      <w:tblGrid>
        <w:gridCol w:w="8075"/>
        <w:gridCol w:w="1553"/>
      </w:tblGrid>
      <w:tr w:rsidR="000E20A0" w:rsidRPr="0040193A" w14:paraId="5A8B9BC5" w14:textId="77777777">
        <w:trPr>
          <w:trHeight w:val="523"/>
          <w:tblHeader/>
        </w:trPr>
        <w:tc>
          <w:tcPr>
            <w:tcW w:w="8075" w:type="dxa"/>
            <w:tcBorders>
              <w:top w:val="single" w:sz="4" w:space="0" w:color="00ACA1"/>
              <w:left w:val="single" w:sz="4" w:space="0" w:color="00ACA1"/>
              <w:bottom w:val="single" w:sz="4" w:space="0" w:color="00ACA1"/>
              <w:right w:val="single" w:sz="4" w:space="0" w:color="FFFFFF"/>
            </w:tcBorders>
            <w:shd w:val="clear" w:color="auto" w:fill="00ACA1"/>
            <w:tcMar>
              <w:top w:w="0" w:type="dxa"/>
              <w:left w:w="108" w:type="dxa"/>
              <w:bottom w:w="0" w:type="dxa"/>
              <w:right w:w="108" w:type="dxa"/>
            </w:tcMar>
            <w:vAlign w:val="center"/>
          </w:tcPr>
          <w:p w14:paraId="1757877F" w14:textId="343E7CDD" w:rsidR="000E20A0" w:rsidRPr="0040193A" w:rsidRDefault="005D3F18" w:rsidP="00396E56">
            <w:pPr>
              <w:spacing w:after="120" w:line="240" w:lineRule="auto"/>
              <w:jc w:val="center"/>
              <w:rPr>
                <w:rFonts w:asciiTheme="minorHAnsi" w:hAnsiTheme="minorHAnsi" w:cstheme="minorHAnsi"/>
                <w:sz w:val="24"/>
                <w:szCs w:val="24"/>
              </w:rPr>
            </w:pPr>
            <w:r w:rsidRPr="0040193A">
              <w:rPr>
                <w:rFonts w:asciiTheme="minorHAnsi" w:hAnsiTheme="minorHAnsi" w:cstheme="minorHAnsi"/>
                <w:color w:val="FFFFFF"/>
                <w:sz w:val="24"/>
                <w:szCs w:val="24"/>
              </w:rPr>
              <w:t>CRITÉRIO</w:t>
            </w:r>
          </w:p>
        </w:tc>
        <w:tc>
          <w:tcPr>
            <w:tcW w:w="1553" w:type="dxa"/>
            <w:tcBorders>
              <w:top w:val="single" w:sz="4" w:space="0" w:color="00ACA1"/>
              <w:left w:val="single" w:sz="4" w:space="0" w:color="FFFFFF"/>
              <w:bottom w:val="single" w:sz="4" w:space="0" w:color="00ACA1"/>
              <w:right w:val="single" w:sz="4" w:space="0" w:color="00ACA1"/>
            </w:tcBorders>
            <w:shd w:val="clear" w:color="auto" w:fill="00ACA1"/>
            <w:tcMar>
              <w:top w:w="0" w:type="dxa"/>
              <w:left w:w="108" w:type="dxa"/>
              <w:bottom w:w="0" w:type="dxa"/>
              <w:right w:w="108" w:type="dxa"/>
            </w:tcMar>
            <w:vAlign w:val="center"/>
          </w:tcPr>
          <w:p w14:paraId="13F5DF7E" w14:textId="77777777" w:rsidR="000E20A0" w:rsidRPr="0040193A" w:rsidRDefault="005D3F18" w:rsidP="00396E56">
            <w:pPr>
              <w:spacing w:after="120" w:line="240" w:lineRule="auto"/>
              <w:jc w:val="center"/>
              <w:rPr>
                <w:rFonts w:asciiTheme="minorHAnsi" w:hAnsiTheme="minorHAnsi" w:cstheme="minorHAnsi"/>
                <w:sz w:val="24"/>
                <w:szCs w:val="24"/>
              </w:rPr>
            </w:pPr>
            <w:r w:rsidRPr="0040193A">
              <w:rPr>
                <w:rFonts w:asciiTheme="minorHAnsi" w:hAnsiTheme="minorHAnsi" w:cstheme="minorHAnsi"/>
                <w:color w:val="FFFFFF"/>
                <w:sz w:val="24"/>
                <w:szCs w:val="24"/>
              </w:rPr>
              <w:t>PONTUAÇÃO MÁXIMA</w:t>
            </w:r>
          </w:p>
        </w:tc>
      </w:tr>
      <w:tr w:rsidR="00A43A0D" w:rsidRPr="0040193A" w14:paraId="5BADFA8A"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0659A522" w14:textId="2F9A4E0A" w:rsidR="00A43A0D" w:rsidRPr="0040193A" w:rsidRDefault="00A43A0D" w:rsidP="00A43A0D">
            <w:pPr>
              <w:spacing w:after="120" w:line="240" w:lineRule="auto"/>
              <w:ind w:left="360"/>
              <w:rPr>
                <w:rFonts w:asciiTheme="minorHAnsi" w:hAnsiTheme="minorHAnsi" w:cstheme="minorHAnsi"/>
                <w:sz w:val="24"/>
                <w:szCs w:val="24"/>
              </w:rPr>
            </w:pPr>
            <w:r w:rsidRPr="0040193A">
              <w:rPr>
                <w:rFonts w:asciiTheme="minorHAnsi" w:hAnsiTheme="minorHAnsi" w:cstheme="minorHAnsi"/>
                <w:bCs/>
                <w:sz w:val="24"/>
                <w:szCs w:val="24"/>
              </w:rPr>
              <w:t>Relevância Social</w:t>
            </w:r>
            <w:r w:rsidRPr="0040193A">
              <w:rPr>
                <w:rFonts w:asciiTheme="minorHAnsi" w:hAnsiTheme="minorHAnsi" w:cstheme="minorHAnsi"/>
                <w:sz w:val="24"/>
                <w:szCs w:val="24"/>
              </w:rPr>
              <w:t xml:space="preserve"> </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3820C18C" w14:textId="27DEFFF7" w:rsidR="00A43A0D" w:rsidRPr="0040193A" w:rsidRDefault="00A43A0D">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0E20A0" w:rsidRPr="0040193A" w14:paraId="419BEE61"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38E3BAD8" w14:textId="76F4E1D7" w:rsidR="000E20A0" w:rsidRPr="0040193A" w:rsidRDefault="00557A2C" w:rsidP="00557A2C">
            <w:pPr>
              <w:spacing w:after="120" w:line="240" w:lineRule="auto"/>
              <w:ind w:left="360"/>
              <w:rPr>
                <w:rFonts w:asciiTheme="minorHAnsi" w:hAnsiTheme="minorHAnsi" w:cstheme="minorHAnsi"/>
                <w:sz w:val="24"/>
                <w:szCs w:val="24"/>
              </w:rPr>
            </w:pPr>
            <w:r w:rsidRPr="0040193A">
              <w:rPr>
                <w:rFonts w:asciiTheme="minorHAnsi" w:hAnsiTheme="minorHAnsi" w:cstheme="minorHAnsi"/>
                <w:bCs/>
                <w:sz w:val="24"/>
                <w:szCs w:val="24"/>
              </w:rPr>
              <w:t>Fundamentos teóricos e justificativa</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1383C7FD" w14:textId="77777777" w:rsidR="000E20A0" w:rsidRPr="0040193A" w:rsidRDefault="005D3F18">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0E20A0" w:rsidRPr="0040193A" w14:paraId="21382DC2"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1614E54B" w14:textId="24AA70E2" w:rsidR="00A43A0D" w:rsidRPr="0040193A" w:rsidRDefault="00557A2C" w:rsidP="00A43A0D">
            <w:pPr>
              <w:spacing w:after="120" w:line="240" w:lineRule="auto"/>
              <w:ind w:left="360"/>
              <w:jc w:val="both"/>
              <w:rPr>
                <w:rFonts w:asciiTheme="minorHAnsi" w:hAnsiTheme="minorHAnsi" w:cstheme="minorHAnsi"/>
                <w:i/>
                <w:iCs/>
                <w:sz w:val="24"/>
                <w:szCs w:val="24"/>
              </w:rPr>
            </w:pPr>
            <w:r w:rsidRPr="0040193A">
              <w:rPr>
                <w:rFonts w:asciiTheme="minorHAnsi" w:hAnsiTheme="minorHAnsi" w:cstheme="minorHAnsi"/>
                <w:bCs/>
                <w:sz w:val="24"/>
                <w:szCs w:val="24"/>
              </w:rPr>
              <w:t>Clareza e coerência da metodologia com os objetivos</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3AAD30DC" w14:textId="77777777" w:rsidR="000E20A0" w:rsidRPr="0040193A" w:rsidRDefault="005D3F18">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56C83645"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03402A0C" w14:textId="55659AF8" w:rsidR="00CB7A27" w:rsidRPr="0040193A" w:rsidRDefault="00CB7A27" w:rsidP="00557A2C">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bCs/>
                <w:sz w:val="24"/>
                <w:szCs w:val="24"/>
              </w:rPr>
              <w:t>Inovação e Criatividade</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4F99B52C" w14:textId="0A7824AF"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0DDB777C"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59D6EB60" w14:textId="5F50F778" w:rsidR="00CB7A27" w:rsidRPr="0040193A" w:rsidRDefault="00CB7A27" w:rsidP="00557A2C">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bCs/>
                <w:sz w:val="24"/>
                <w:szCs w:val="24"/>
              </w:rPr>
              <w:lastRenderedPageBreak/>
              <w:t>Integração Ensino–Pesquisa–Extensão</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2510BAD0" w14:textId="77777777"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5D43BF81"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0B3EF799" w14:textId="6ED8E41F" w:rsidR="00CB7A27" w:rsidRPr="0040193A" w:rsidRDefault="00CB7A27" w:rsidP="00557A2C">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bCs/>
                <w:sz w:val="24"/>
                <w:szCs w:val="24"/>
              </w:rPr>
              <w:t>Parcerias Institucionais</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09AD6D38" w14:textId="77777777"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38170B07"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47210C77" w14:textId="54317590" w:rsidR="00CB7A27" w:rsidRPr="0040193A" w:rsidRDefault="00CB7A27" w:rsidP="00557A2C">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bCs/>
                <w:sz w:val="24"/>
                <w:szCs w:val="24"/>
              </w:rPr>
              <w:t>Impacto e Sustentabilidade</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59E81914" w14:textId="77777777"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55F6E865"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670EE18F" w14:textId="0048ECDD" w:rsidR="00CB7A27" w:rsidRPr="0040193A" w:rsidRDefault="00CB7A27" w:rsidP="00557A2C">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bCs/>
                <w:sz w:val="24"/>
                <w:szCs w:val="24"/>
              </w:rPr>
              <w:t>Produtos e Resultados Esperados</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40F018DF" w14:textId="77777777"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6D9521DD" w14:textId="77777777" w:rsidTr="00DD2A18">
        <w:trPr>
          <w:trHeight w:val="57"/>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75CA3938" w14:textId="08B392EF" w:rsidR="00CB7A27" w:rsidRPr="0040193A" w:rsidRDefault="00CB7A27" w:rsidP="00CB7A27">
            <w:pPr>
              <w:spacing w:after="120" w:line="240" w:lineRule="auto"/>
              <w:ind w:left="360"/>
              <w:jc w:val="both"/>
              <w:rPr>
                <w:rFonts w:asciiTheme="minorHAnsi" w:hAnsiTheme="minorHAnsi" w:cstheme="minorHAnsi"/>
                <w:bCs/>
                <w:sz w:val="24"/>
                <w:szCs w:val="24"/>
              </w:rPr>
            </w:pPr>
            <w:r w:rsidRPr="0040193A">
              <w:rPr>
                <w:rFonts w:asciiTheme="minorHAnsi" w:hAnsiTheme="minorHAnsi" w:cstheme="minorHAnsi"/>
                <w:sz w:val="24"/>
                <w:szCs w:val="24"/>
              </w:rPr>
              <w:t>Exequibilidade no tempo de vigência</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6A021965" w14:textId="35474FD3"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r w:rsidR="00CB7A27" w:rsidRPr="0040193A" w14:paraId="14D6F481" w14:textId="77777777" w:rsidTr="00557A2C">
        <w:trPr>
          <w:trHeight w:val="385"/>
        </w:trPr>
        <w:tc>
          <w:tcPr>
            <w:tcW w:w="8075"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7C3E4C2B" w14:textId="154A3C7A" w:rsidR="00CB7A27" w:rsidRPr="0040193A" w:rsidRDefault="00557A2C" w:rsidP="00CB7A27">
            <w:pPr>
              <w:spacing w:after="120" w:line="240" w:lineRule="auto"/>
              <w:ind w:left="360"/>
              <w:jc w:val="both"/>
              <w:rPr>
                <w:rFonts w:asciiTheme="minorHAnsi" w:hAnsiTheme="minorHAnsi" w:cstheme="minorHAnsi"/>
                <w:sz w:val="24"/>
                <w:szCs w:val="24"/>
              </w:rPr>
            </w:pPr>
            <w:r w:rsidRPr="0040193A">
              <w:rPr>
                <w:rFonts w:asciiTheme="minorHAnsi" w:hAnsiTheme="minorHAnsi" w:cstheme="minorHAnsi"/>
                <w:sz w:val="24"/>
                <w:szCs w:val="24"/>
              </w:rPr>
              <w:t xml:space="preserve">Contribuição aos Projetos Pedagógicos e </w:t>
            </w:r>
            <w:proofErr w:type="spellStart"/>
            <w:r w:rsidRPr="0040193A">
              <w:rPr>
                <w:rFonts w:asciiTheme="minorHAnsi" w:hAnsiTheme="minorHAnsi" w:cstheme="minorHAnsi"/>
                <w:sz w:val="24"/>
                <w:szCs w:val="24"/>
              </w:rPr>
              <w:t>DCNs</w:t>
            </w:r>
            <w:proofErr w:type="spellEnd"/>
            <w:r w:rsidRPr="0040193A">
              <w:rPr>
                <w:rFonts w:asciiTheme="minorHAnsi" w:hAnsiTheme="minorHAnsi" w:cstheme="minorHAnsi"/>
                <w:sz w:val="24"/>
                <w:szCs w:val="24"/>
              </w:rPr>
              <w:t xml:space="preserve"> da FCM-MG</w:t>
            </w:r>
          </w:p>
        </w:tc>
        <w:tc>
          <w:tcPr>
            <w:tcW w:w="1553" w:type="dxa"/>
            <w:tcBorders>
              <w:top w:val="single" w:sz="4" w:space="0" w:color="00ACA1"/>
              <w:left w:val="single" w:sz="4" w:space="0" w:color="00ACA1"/>
              <w:bottom w:val="single" w:sz="4" w:space="0" w:color="00ACA1"/>
              <w:right w:val="single" w:sz="4" w:space="0" w:color="00ACA1"/>
            </w:tcBorders>
            <w:tcMar>
              <w:top w:w="0" w:type="dxa"/>
              <w:left w:w="108" w:type="dxa"/>
              <w:bottom w:w="0" w:type="dxa"/>
              <w:right w:w="108" w:type="dxa"/>
            </w:tcMar>
            <w:vAlign w:val="center"/>
          </w:tcPr>
          <w:p w14:paraId="7CFD19E2" w14:textId="77777777" w:rsidR="00CB7A27" w:rsidRPr="0040193A" w:rsidRDefault="00CB7A27" w:rsidP="00CB7A27">
            <w:pPr>
              <w:spacing w:after="120" w:line="240" w:lineRule="auto"/>
              <w:jc w:val="both"/>
              <w:rPr>
                <w:rFonts w:asciiTheme="minorHAnsi" w:hAnsiTheme="minorHAnsi" w:cstheme="minorHAnsi"/>
                <w:sz w:val="24"/>
                <w:szCs w:val="24"/>
              </w:rPr>
            </w:pPr>
            <w:r w:rsidRPr="0040193A">
              <w:rPr>
                <w:rFonts w:asciiTheme="minorHAnsi" w:hAnsiTheme="minorHAnsi" w:cstheme="minorHAnsi"/>
                <w:sz w:val="24"/>
                <w:szCs w:val="24"/>
              </w:rPr>
              <w:t>10 pontos</w:t>
            </w:r>
          </w:p>
        </w:tc>
      </w:tr>
    </w:tbl>
    <w:p w14:paraId="156EC704" w14:textId="77777777" w:rsidR="000E20A0" w:rsidRPr="00DD2A18" w:rsidRDefault="005D3F18">
      <w:pPr>
        <w:spacing w:after="120" w:line="240" w:lineRule="auto"/>
        <w:ind w:left="360"/>
        <w:jc w:val="both"/>
        <w:rPr>
          <w:rFonts w:asciiTheme="minorHAnsi" w:hAnsiTheme="minorHAnsi" w:cstheme="minorHAnsi"/>
          <w:sz w:val="24"/>
          <w:szCs w:val="24"/>
        </w:rPr>
      </w:pPr>
      <w:r w:rsidRPr="00DD2A18">
        <w:rPr>
          <w:rFonts w:asciiTheme="minorHAnsi" w:hAnsiTheme="minorHAnsi" w:cstheme="minorHAnsi"/>
          <w:color w:val="000000"/>
          <w:sz w:val="24"/>
          <w:szCs w:val="24"/>
        </w:rPr>
        <w:tab/>
      </w:r>
    </w:p>
    <w:p w14:paraId="65C7EE2C" w14:textId="34D0C3F9" w:rsidR="005C746B" w:rsidRPr="00DD2A18" w:rsidRDefault="005D3F18" w:rsidP="00DD2A18">
      <w:pPr>
        <w:spacing w:after="120" w:line="240" w:lineRule="auto"/>
        <w:jc w:val="both"/>
        <w:rPr>
          <w:rFonts w:asciiTheme="minorHAnsi" w:hAnsiTheme="minorHAnsi" w:cstheme="minorHAnsi"/>
          <w:i/>
          <w:sz w:val="24"/>
          <w:szCs w:val="24"/>
        </w:rPr>
      </w:pPr>
      <w:r w:rsidRPr="00DD2A18">
        <w:rPr>
          <w:rFonts w:asciiTheme="minorHAnsi" w:hAnsiTheme="minorHAnsi" w:cstheme="minorHAnsi"/>
          <w:b/>
          <w:i/>
          <w:color w:val="000000"/>
          <w:sz w:val="24"/>
          <w:szCs w:val="24"/>
        </w:rPr>
        <w:t>OBS: as propostas que não contemplarem as exigências descritas no presente edital serão automaticamente indeferidas</w:t>
      </w:r>
      <w:r w:rsidR="005C746B" w:rsidRPr="00DD2A18">
        <w:rPr>
          <w:rFonts w:asciiTheme="minorHAnsi" w:hAnsiTheme="minorHAnsi" w:cstheme="minorHAnsi"/>
          <w:b/>
          <w:i/>
          <w:color w:val="000000"/>
          <w:sz w:val="24"/>
          <w:szCs w:val="24"/>
        </w:rPr>
        <w:t xml:space="preserve"> na etapa 2</w:t>
      </w:r>
      <w:r w:rsidRPr="00DD2A18">
        <w:rPr>
          <w:rFonts w:asciiTheme="minorHAnsi" w:hAnsiTheme="minorHAnsi" w:cstheme="minorHAnsi"/>
          <w:b/>
          <w:i/>
          <w:color w:val="000000"/>
          <w:sz w:val="24"/>
          <w:szCs w:val="24"/>
        </w:rPr>
        <w:t>. Serão excluídos os projetos que a soma de todos os critérios for inferior a 45 pontos. </w:t>
      </w:r>
    </w:p>
    <w:p w14:paraId="4C2E3EDC" w14:textId="77777777" w:rsidR="0040193A" w:rsidRDefault="0040193A" w:rsidP="00DD2A18">
      <w:pPr>
        <w:tabs>
          <w:tab w:val="left" w:pos="709"/>
        </w:tabs>
        <w:spacing w:after="120" w:line="240" w:lineRule="auto"/>
        <w:ind w:left="709"/>
        <w:jc w:val="both"/>
        <w:rPr>
          <w:rFonts w:asciiTheme="minorHAnsi" w:hAnsiTheme="minorHAnsi" w:cstheme="minorHAnsi"/>
          <w:sz w:val="24"/>
          <w:szCs w:val="24"/>
        </w:rPr>
      </w:pPr>
    </w:p>
    <w:p w14:paraId="6DCF197B" w14:textId="145CEE4A" w:rsidR="000E20A0" w:rsidRPr="00DD2A18" w:rsidRDefault="005C746B" w:rsidP="00DD2A18">
      <w:pPr>
        <w:tabs>
          <w:tab w:val="left" w:pos="709"/>
        </w:tabs>
        <w:spacing w:after="120" w:line="240" w:lineRule="auto"/>
        <w:ind w:left="709"/>
        <w:jc w:val="both"/>
        <w:rPr>
          <w:rFonts w:asciiTheme="minorHAnsi" w:hAnsiTheme="minorHAnsi" w:cstheme="minorHAnsi"/>
          <w:b/>
          <w:sz w:val="24"/>
          <w:szCs w:val="24"/>
        </w:rPr>
      </w:pPr>
      <w:r w:rsidRPr="00DD2A18">
        <w:rPr>
          <w:rFonts w:asciiTheme="minorHAnsi" w:hAnsiTheme="minorHAnsi" w:cstheme="minorHAnsi"/>
          <w:sz w:val="24"/>
          <w:szCs w:val="24"/>
        </w:rPr>
        <w:t>9</w:t>
      </w:r>
      <w:r w:rsidR="005D3F18" w:rsidRPr="00DD2A18">
        <w:rPr>
          <w:rFonts w:asciiTheme="minorHAnsi" w:hAnsiTheme="minorHAnsi" w:cstheme="minorHAnsi"/>
          <w:sz w:val="24"/>
          <w:szCs w:val="24"/>
        </w:rPr>
        <w:t>.</w:t>
      </w:r>
      <w:r w:rsidRPr="00DD2A18">
        <w:rPr>
          <w:rFonts w:asciiTheme="minorHAnsi" w:hAnsiTheme="minorHAnsi" w:cstheme="minorHAnsi"/>
          <w:sz w:val="24"/>
          <w:szCs w:val="24"/>
        </w:rPr>
        <w:t>5</w:t>
      </w:r>
      <w:r w:rsidR="005D3F18" w:rsidRPr="00DD2A18">
        <w:rPr>
          <w:rFonts w:asciiTheme="minorHAnsi" w:hAnsiTheme="minorHAnsi" w:cstheme="minorHAnsi"/>
          <w:sz w:val="24"/>
          <w:szCs w:val="24"/>
        </w:rPr>
        <w:t>. As propostas que não contemplarem as exigências descritas no presente processo seletivo e/ou não estiverem com a documentação correta e completa, serão automaticamente excluídas da avaliação.</w:t>
      </w:r>
    </w:p>
    <w:p w14:paraId="3D118217" w14:textId="1D4B9DAC" w:rsidR="000E20A0" w:rsidRPr="00DD2A18" w:rsidRDefault="005D3F18" w:rsidP="00B80700">
      <w:pPr>
        <w:spacing w:after="120" w:line="240" w:lineRule="auto"/>
        <w:ind w:firstLine="1"/>
        <w:jc w:val="both"/>
        <w:rPr>
          <w:rFonts w:asciiTheme="minorHAnsi" w:hAnsiTheme="minorHAnsi" w:cstheme="minorHAnsi"/>
          <w:b/>
          <w:color w:val="00ACA1"/>
          <w:sz w:val="24"/>
          <w:szCs w:val="24"/>
        </w:rPr>
      </w:pPr>
      <w:r w:rsidRPr="00DD2A18">
        <w:rPr>
          <w:rFonts w:asciiTheme="minorHAnsi" w:hAnsiTheme="minorHAnsi" w:cstheme="minorHAnsi"/>
          <w:sz w:val="24"/>
          <w:szCs w:val="24"/>
        </w:rPr>
        <w:br/>
      </w:r>
      <w:r w:rsidR="005C746B" w:rsidRPr="00DD2A18">
        <w:rPr>
          <w:rFonts w:asciiTheme="minorHAnsi" w:hAnsiTheme="minorHAnsi" w:cstheme="minorHAnsi"/>
          <w:b/>
          <w:color w:val="00ACA1"/>
          <w:sz w:val="24"/>
          <w:szCs w:val="24"/>
        </w:rPr>
        <w:t>10</w:t>
      </w:r>
      <w:r w:rsidRPr="00DD2A18">
        <w:rPr>
          <w:rFonts w:asciiTheme="minorHAnsi" w:hAnsiTheme="minorHAnsi" w:cstheme="minorHAnsi"/>
          <w:b/>
          <w:color w:val="00ACA1"/>
          <w:sz w:val="24"/>
          <w:szCs w:val="24"/>
        </w:rPr>
        <w:t>. RESULTADO</w:t>
      </w:r>
    </w:p>
    <w:p w14:paraId="63B87BDA" w14:textId="4BFF08CD" w:rsidR="000E20A0" w:rsidRPr="00DD2A18" w:rsidRDefault="00DD2A18" w:rsidP="00B80700">
      <w:pPr>
        <w:spacing w:after="120" w:line="240" w:lineRule="auto"/>
        <w:ind w:left="708" w:firstLine="1"/>
        <w:jc w:val="both"/>
        <w:rPr>
          <w:rFonts w:asciiTheme="minorHAnsi" w:hAnsiTheme="minorHAnsi" w:cstheme="minorHAnsi"/>
          <w:sz w:val="24"/>
          <w:szCs w:val="24"/>
        </w:rPr>
      </w:pPr>
      <w:r>
        <w:rPr>
          <w:rFonts w:asciiTheme="minorHAnsi" w:hAnsiTheme="minorHAnsi" w:cstheme="minorHAnsi"/>
          <w:sz w:val="24"/>
          <w:szCs w:val="24"/>
        </w:rPr>
        <w:t>10</w:t>
      </w:r>
      <w:r w:rsidR="005D3F18" w:rsidRPr="00DD2A18">
        <w:rPr>
          <w:rFonts w:asciiTheme="minorHAnsi" w:hAnsiTheme="minorHAnsi" w:cstheme="minorHAnsi"/>
          <w:sz w:val="24"/>
          <w:szCs w:val="24"/>
        </w:rPr>
        <w:t>.1. O resultado será divulgado do até o dia</w:t>
      </w:r>
      <w:r w:rsidR="00AF270C">
        <w:rPr>
          <w:rFonts w:asciiTheme="minorHAnsi" w:hAnsiTheme="minorHAnsi" w:cstheme="minorHAnsi"/>
          <w:sz w:val="24"/>
          <w:szCs w:val="24"/>
        </w:rPr>
        <w:t xml:space="preserve"> </w:t>
      </w:r>
      <w:r w:rsidR="00AF270C" w:rsidRPr="00AF270C">
        <w:rPr>
          <w:rFonts w:asciiTheme="minorHAnsi" w:hAnsiTheme="minorHAnsi" w:cstheme="minorHAnsi"/>
          <w:b/>
          <w:sz w:val="24"/>
          <w:szCs w:val="24"/>
        </w:rPr>
        <w:t>06</w:t>
      </w:r>
      <w:r w:rsidR="005C746B" w:rsidRPr="00AF270C">
        <w:rPr>
          <w:rFonts w:asciiTheme="minorHAnsi" w:hAnsiTheme="minorHAnsi" w:cstheme="minorHAnsi"/>
          <w:b/>
          <w:sz w:val="24"/>
          <w:szCs w:val="24"/>
        </w:rPr>
        <w:t xml:space="preserve"> </w:t>
      </w:r>
      <w:r w:rsidR="005D3F18" w:rsidRPr="00AF270C">
        <w:rPr>
          <w:rFonts w:asciiTheme="minorHAnsi" w:hAnsiTheme="minorHAnsi" w:cstheme="minorHAnsi"/>
          <w:b/>
          <w:sz w:val="24"/>
          <w:szCs w:val="24"/>
        </w:rPr>
        <w:t xml:space="preserve">de </w:t>
      </w:r>
      <w:r w:rsidR="002B0D37" w:rsidRPr="00AF270C">
        <w:rPr>
          <w:rFonts w:asciiTheme="minorHAnsi" w:hAnsiTheme="minorHAnsi" w:cstheme="minorHAnsi"/>
          <w:b/>
          <w:sz w:val="24"/>
          <w:szCs w:val="24"/>
        </w:rPr>
        <w:t>març</w:t>
      </w:r>
      <w:r w:rsidR="00CB7A27" w:rsidRPr="00AF270C">
        <w:rPr>
          <w:rFonts w:asciiTheme="minorHAnsi" w:hAnsiTheme="minorHAnsi" w:cstheme="minorHAnsi"/>
          <w:b/>
          <w:sz w:val="24"/>
          <w:szCs w:val="24"/>
        </w:rPr>
        <w:t>o</w:t>
      </w:r>
      <w:r w:rsidR="002B0D37" w:rsidRPr="00AF270C">
        <w:rPr>
          <w:rFonts w:asciiTheme="minorHAnsi" w:hAnsiTheme="minorHAnsi" w:cstheme="minorHAnsi"/>
          <w:b/>
          <w:sz w:val="24"/>
          <w:szCs w:val="24"/>
        </w:rPr>
        <w:t xml:space="preserve"> de 2026</w:t>
      </w:r>
      <w:r w:rsidR="005D3F18" w:rsidRPr="00AF270C">
        <w:rPr>
          <w:rFonts w:asciiTheme="minorHAnsi" w:hAnsiTheme="minorHAnsi" w:cstheme="minorHAnsi"/>
          <w:b/>
          <w:sz w:val="24"/>
          <w:szCs w:val="24"/>
        </w:rPr>
        <w:t>,</w:t>
      </w:r>
      <w:r w:rsidRPr="00AF270C">
        <w:rPr>
          <w:rFonts w:asciiTheme="minorHAnsi" w:hAnsiTheme="minorHAnsi" w:cstheme="minorHAnsi"/>
          <w:b/>
          <w:sz w:val="24"/>
          <w:szCs w:val="24"/>
        </w:rPr>
        <w:t xml:space="preserve"> </w:t>
      </w:r>
      <w:r w:rsidR="005D3F18" w:rsidRPr="00AF270C">
        <w:rPr>
          <w:rFonts w:asciiTheme="minorHAnsi" w:hAnsiTheme="minorHAnsi" w:cstheme="minorHAnsi"/>
          <w:b/>
          <w:sz w:val="24"/>
          <w:szCs w:val="24"/>
        </w:rPr>
        <w:t>23h59.</w:t>
      </w:r>
    </w:p>
    <w:p w14:paraId="37744FAF" w14:textId="05A5DDD3" w:rsidR="000E20A0" w:rsidRPr="00DD2A18" w:rsidRDefault="00DD2A18" w:rsidP="00B80700">
      <w:pPr>
        <w:spacing w:after="120" w:line="240" w:lineRule="auto"/>
        <w:ind w:left="708" w:firstLine="1"/>
        <w:jc w:val="both"/>
        <w:rPr>
          <w:rFonts w:asciiTheme="minorHAnsi" w:hAnsiTheme="minorHAnsi" w:cstheme="minorHAnsi"/>
          <w:sz w:val="24"/>
          <w:szCs w:val="24"/>
        </w:rPr>
      </w:pPr>
      <w:r>
        <w:rPr>
          <w:rFonts w:asciiTheme="minorHAnsi" w:hAnsiTheme="minorHAnsi" w:cstheme="minorHAnsi"/>
          <w:sz w:val="24"/>
          <w:szCs w:val="24"/>
        </w:rPr>
        <w:t>10</w:t>
      </w:r>
      <w:r w:rsidR="005D3F18" w:rsidRPr="00DD2A18">
        <w:rPr>
          <w:rFonts w:asciiTheme="minorHAnsi" w:hAnsiTheme="minorHAnsi" w:cstheme="minorHAnsi"/>
          <w:sz w:val="24"/>
          <w:szCs w:val="24"/>
        </w:rPr>
        <w:t>.2. Serão divulgados os projetos: (a) aprovados com bolsa; (b) projetos aprovados de forma voluntária; (c) projetos não aprovados e (d) projetos desclassificados.</w:t>
      </w:r>
    </w:p>
    <w:p w14:paraId="0421BF39" w14:textId="43C6A2C5" w:rsidR="000E20A0" w:rsidRPr="00DD2A18" w:rsidRDefault="00DD2A18" w:rsidP="00B80700">
      <w:pPr>
        <w:spacing w:after="120" w:line="240" w:lineRule="auto"/>
        <w:ind w:left="708" w:firstLine="1"/>
        <w:jc w:val="both"/>
        <w:rPr>
          <w:rFonts w:asciiTheme="minorHAnsi" w:hAnsiTheme="minorHAnsi" w:cstheme="minorHAnsi"/>
          <w:sz w:val="24"/>
          <w:szCs w:val="24"/>
        </w:rPr>
      </w:pPr>
      <w:r>
        <w:rPr>
          <w:rFonts w:asciiTheme="minorHAnsi" w:hAnsiTheme="minorHAnsi" w:cstheme="minorHAnsi"/>
          <w:sz w:val="24"/>
          <w:szCs w:val="24"/>
        </w:rPr>
        <w:t>10</w:t>
      </w:r>
      <w:r w:rsidR="005D3F18" w:rsidRPr="00DD2A18">
        <w:rPr>
          <w:rFonts w:asciiTheme="minorHAnsi" w:hAnsiTheme="minorHAnsi" w:cstheme="minorHAnsi"/>
          <w:sz w:val="24"/>
          <w:szCs w:val="24"/>
        </w:rPr>
        <w:t>.3. Os projetos aprovados de forma voluntária (b) não receberão bolsa. Entretanto, caso seja de interesse do grupo, poderão ser realizados dentro da vigência do presente regulamento</w:t>
      </w:r>
      <w:r w:rsidR="005D3F18" w:rsidRPr="00AF270C">
        <w:rPr>
          <w:rFonts w:asciiTheme="minorHAnsi" w:hAnsiTheme="minorHAnsi" w:cstheme="minorHAnsi"/>
          <w:sz w:val="24"/>
          <w:szCs w:val="24"/>
        </w:rPr>
        <w:t xml:space="preserve"> (</w:t>
      </w:r>
      <w:r w:rsidR="00AF270C" w:rsidRPr="00AF270C">
        <w:rPr>
          <w:rFonts w:asciiTheme="minorHAnsi" w:hAnsiTheme="minorHAnsi" w:cstheme="minorHAnsi"/>
          <w:sz w:val="24"/>
          <w:szCs w:val="24"/>
        </w:rPr>
        <w:t>09</w:t>
      </w:r>
      <w:r w:rsidR="005D3F18" w:rsidRPr="00AF270C">
        <w:rPr>
          <w:rFonts w:asciiTheme="minorHAnsi" w:hAnsiTheme="minorHAnsi" w:cstheme="minorHAnsi"/>
          <w:sz w:val="24"/>
          <w:szCs w:val="24"/>
        </w:rPr>
        <w:t>/0</w:t>
      </w:r>
      <w:r w:rsidR="00420771" w:rsidRPr="00AF270C">
        <w:rPr>
          <w:rFonts w:asciiTheme="minorHAnsi" w:hAnsiTheme="minorHAnsi" w:cstheme="minorHAnsi"/>
          <w:sz w:val="24"/>
          <w:szCs w:val="24"/>
        </w:rPr>
        <w:t xml:space="preserve">3/2026 a </w:t>
      </w:r>
      <w:r w:rsidR="00AF270C" w:rsidRPr="00AF270C">
        <w:rPr>
          <w:rFonts w:asciiTheme="minorHAnsi" w:hAnsiTheme="minorHAnsi" w:cstheme="minorHAnsi"/>
          <w:sz w:val="24"/>
          <w:szCs w:val="24"/>
        </w:rPr>
        <w:t>02</w:t>
      </w:r>
      <w:r w:rsidR="005D3F18" w:rsidRPr="00AF270C">
        <w:rPr>
          <w:rFonts w:asciiTheme="minorHAnsi" w:hAnsiTheme="minorHAnsi" w:cstheme="minorHAnsi"/>
          <w:sz w:val="24"/>
          <w:szCs w:val="24"/>
        </w:rPr>
        <w:t>/</w:t>
      </w:r>
      <w:r w:rsidR="00420771" w:rsidRPr="00AF270C">
        <w:rPr>
          <w:rFonts w:asciiTheme="minorHAnsi" w:hAnsiTheme="minorHAnsi" w:cstheme="minorHAnsi"/>
          <w:sz w:val="24"/>
          <w:szCs w:val="24"/>
        </w:rPr>
        <w:t>08/2026</w:t>
      </w:r>
      <w:r w:rsidR="005D3F18" w:rsidRPr="00AF270C">
        <w:rPr>
          <w:rFonts w:asciiTheme="minorHAnsi" w:hAnsiTheme="minorHAnsi" w:cstheme="minorHAnsi"/>
          <w:sz w:val="24"/>
          <w:szCs w:val="24"/>
        </w:rPr>
        <w:t xml:space="preserve">), </w:t>
      </w:r>
      <w:r w:rsidR="005D3F18" w:rsidRPr="00DD2A18">
        <w:rPr>
          <w:rFonts w:asciiTheme="minorHAnsi" w:hAnsiTheme="minorHAnsi" w:cstheme="minorHAnsi"/>
          <w:sz w:val="24"/>
          <w:szCs w:val="24"/>
        </w:rPr>
        <w:t xml:space="preserve">sendo acompanhados pelo setor de Pesquisa e Extensão com o mesmo rigor de acompanhamento dos projetos bolsistas e, caso cumpram todos os requisitos do presente regulamento, receberão o certificado de </w:t>
      </w:r>
      <w:r w:rsidR="005D3F18" w:rsidRPr="00DD2A18">
        <w:rPr>
          <w:rFonts w:asciiTheme="minorHAnsi" w:hAnsiTheme="minorHAnsi" w:cstheme="minorHAnsi"/>
          <w:sz w:val="24"/>
          <w:szCs w:val="24"/>
          <w:u w:val="single"/>
        </w:rPr>
        <w:t>extensão voluntária</w:t>
      </w:r>
      <w:r w:rsidR="005D3F18" w:rsidRPr="00DD2A18">
        <w:rPr>
          <w:rFonts w:asciiTheme="minorHAnsi" w:hAnsiTheme="minorHAnsi" w:cstheme="minorHAnsi"/>
          <w:sz w:val="24"/>
          <w:szCs w:val="24"/>
        </w:rPr>
        <w:t xml:space="preserve"> ao final da vigência. </w:t>
      </w:r>
    </w:p>
    <w:p w14:paraId="4483E299" w14:textId="77777777" w:rsidR="000E20A0" w:rsidRPr="00DD2A18" w:rsidRDefault="000E20A0" w:rsidP="00B80700">
      <w:pPr>
        <w:spacing w:after="120" w:line="240" w:lineRule="auto"/>
        <w:ind w:firstLine="1"/>
        <w:jc w:val="both"/>
        <w:rPr>
          <w:rFonts w:asciiTheme="minorHAnsi" w:hAnsiTheme="minorHAnsi" w:cstheme="minorHAnsi"/>
          <w:b/>
          <w:color w:val="00ACA1"/>
          <w:sz w:val="24"/>
          <w:szCs w:val="24"/>
        </w:rPr>
      </w:pPr>
    </w:p>
    <w:p w14:paraId="1298D835" w14:textId="23CDB006" w:rsidR="000E20A0" w:rsidRPr="00DD2A18" w:rsidRDefault="005D3F18">
      <w:pPr>
        <w:spacing w:after="120" w:line="240" w:lineRule="auto"/>
        <w:jc w:val="both"/>
        <w:rPr>
          <w:rFonts w:asciiTheme="minorHAnsi" w:hAnsiTheme="minorHAnsi" w:cstheme="minorHAnsi"/>
          <w:b/>
          <w:color w:val="00ACA1"/>
          <w:sz w:val="24"/>
          <w:szCs w:val="24"/>
        </w:rPr>
      </w:pPr>
      <w:r w:rsidRPr="00DD2A18">
        <w:rPr>
          <w:rFonts w:asciiTheme="minorHAnsi" w:hAnsiTheme="minorHAnsi" w:cstheme="minorHAnsi"/>
          <w:b/>
          <w:color w:val="00ACA1"/>
          <w:sz w:val="24"/>
          <w:szCs w:val="24"/>
        </w:rPr>
        <w:t>1</w:t>
      </w:r>
      <w:r w:rsidR="00DD2A18">
        <w:rPr>
          <w:rFonts w:asciiTheme="minorHAnsi" w:hAnsiTheme="minorHAnsi" w:cstheme="minorHAnsi"/>
          <w:b/>
          <w:color w:val="00ACA1"/>
          <w:sz w:val="24"/>
          <w:szCs w:val="24"/>
        </w:rPr>
        <w:t>1</w:t>
      </w:r>
      <w:r w:rsidRPr="00DD2A18">
        <w:rPr>
          <w:rFonts w:asciiTheme="minorHAnsi" w:hAnsiTheme="minorHAnsi" w:cstheme="minorHAnsi"/>
          <w:b/>
          <w:color w:val="00ACA1"/>
          <w:sz w:val="24"/>
          <w:szCs w:val="24"/>
        </w:rPr>
        <w:t>. PROJETOS APROVADOS</w:t>
      </w:r>
    </w:p>
    <w:p w14:paraId="0CAB2DD1" w14:textId="3FC50F75" w:rsidR="000E20A0" w:rsidRPr="00DD2A18" w:rsidRDefault="005D3F18">
      <w:pPr>
        <w:spacing w:after="120" w:line="240" w:lineRule="auto"/>
        <w:ind w:left="708"/>
        <w:jc w:val="both"/>
        <w:rPr>
          <w:rFonts w:asciiTheme="minorHAnsi" w:hAnsiTheme="minorHAnsi" w:cstheme="minorHAnsi"/>
          <w:sz w:val="24"/>
          <w:szCs w:val="24"/>
        </w:rPr>
      </w:pPr>
      <w:r w:rsidRPr="00DD2A18">
        <w:rPr>
          <w:rFonts w:asciiTheme="minorHAnsi" w:hAnsiTheme="minorHAnsi" w:cstheme="minorHAnsi"/>
          <w:sz w:val="24"/>
          <w:szCs w:val="24"/>
        </w:rPr>
        <w:t>1</w:t>
      </w:r>
      <w:r w:rsidR="00DD2A18">
        <w:rPr>
          <w:rFonts w:asciiTheme="minorHAnsi" w:hAnsiTheme="minorHAnsi" w:cstheme="minorHAnsi"/>
          <w:sz w:val="24"/>
          <w:szCs w:val="24"/>
        </w:rPr>
        <w:t>1</w:t>
      </w:r>
      <w:r w:rsidRPr="00DD2A18">
        <w:rPr>
          <w:rFonts w:asciiTheme="minorHAnsi" w:hAnsiTheme="minorHAnsi" w:cstheme="minorHAnsi"/>
          <w:sz w:val="24"/>
          <w:szCs w:val="24"/>
        </w:rPr>
        <w:t>.1 O setor de Pesquisa e Extensão da FCM-MG passará aos acadêmicos (bolsistas e voluntários) as orientações sobre o preenchimento dos documentos relacionados abaixo que deverão ser entregues:</w:t>
      </w:r>
    </w:p>
    <w:p w14:paraId="1E09661F" w14:textId="1C10C2DD" w:rsidR="000E20A0" w:rsidRPr="00DD2A18" w:rsidRDefault="005D3F18">
      <w:pPr>
        <w:spacing w:after="120" w:line="240" w:lineRule="auto"/>
        <w:ind w:left="708"/>
        <w:jc w:val="both"/>
        <w:rPr>
          <w:rFonts w:asciiTheme="minorHAnsi" w:hAnsiTheme="minorHAnsi" w:cstheme="minorHAnsi"/>
          <w:sz w:val="24"/>
          <w:szCs w:val="24"/>
        </w:rPr>
      </w:pPr>
      <w:r w:rsidRPr="00DD2A18">
        <w:rPr>
          <w:rFonts w:asciiTheme="minorHAnsi" w:hAnsiTheme="minorHAnsi" w:cstheme="minorHAnsi"/>
          <w:sz w:val="24"/>
          <w:szCs w:val="24"/>
        </w:rPr>
        <w:t>a. Termo de compromisso do</w:t>
      </w:r>
      <w:r w:rsidR="00AF270C">
        <w:rPr>
          <w:rFonts w:asciiTheme="minorHAnsi" w:hAnsiTheme="minorHAnsi" w:cstheme="minorHAnsi"/>
          <w:sz w:val="24"/>
          <w:szCs w:val="24"/>
        </w:rPr>
        <w:t>s alunos e</w:t>
      </w:r>
      <w:r w:rsidRPr="00DD2A18">
        <w:rPr>
          <w:rFonts w:asciiTheme="minorHAnsi" w:hAnsiTheme="minorHAnsi" w:cstheme="minorHAnsi"/>
          <w:sz w:val="24"/>
          <w:szCs w:val="24"/>
        </w:rPr>
        <w:t xml:space="preserve"> professor</w:t>
      </w:r>
      <w:r w:rsidR="00AF270C">
        <w:rPr>
          <w:rFonts w:asciiTheme="minorHAnsi" w:hAnsiTheme="minorHAnsi" w:cstheme="minorHAnsi"/>
          <w:sz w:val="24"/>
          <w:szCs w:val="24"/>
        </w:rPr>
        <w:t>es</w:t>
      </w:r>
      <w:r w:rsidRPr="00DD2A18">
        <w:rPr>
          <w:rFonts w:asciiTheme="minorHAnsi" w:hAnsiTheme="minorHAnsi" w:cstheme="minorHAnsi"/>
          <w:sz w:val="24"/>
          <w:szCs w:val="24"/>
        </w:rPr>
        <w:t xml:space="preserve"> (orientador e coorientador);</w:t>
      </w:r>
    </w:p>
    <w:p w14:paraId="699F79C4" w14:textId="77777777" w:rsidR="000E20A0" w:rsidRPr="00DD2A18" w:rsidRDefault="005D3F18">
      <w:pPr>
        <w:spacing w:after="120" w:line="240" w:lineRule="auto"/>
        <w:ind w:left="708"/>
        <w:jc w:val="both"/>
        <w:rPr>
          <w:rFonts w:asciiTheme="minorHAnsi" w:hAnsiTheme="minorHAnsi" w:cstheme="minorHAnsi"/>
          <w:sz w:val="24"/>
          <w:szCs w:val="24"/>
        </w:rPr>
      </w:pPr>
      <w:r w:rsidRPr="00DD2A18">
        <w:rPr>
          <w:rFonts w:asciiTheme="minorHAnsi" w:hAnsiTheme="minorHAnsi" w:cstheme="minorHAnsi"/>
          <w:sz w:val="24"/>
          <w:szCs w:val="24"/>
        </w:rPr>
        <w:t>b. Termo aditivo de contrato do professor (orientador e coorientador);</w:t>
      </w:r>
    </w:p>
    <w:p w14:paraId="1CD5500C" w14:textId="4A10580D" w:rsidR="00DD2A18" w:rsidRDefault="00DD2A18" w:rsidP="00DD5637">
      <w:pPr>
        <w:spacing w:after="120" w:line="240" w:lineRule="auto"/>
        <w:ind w:left="708"/>
        <w:jc w:val="both"/>
        <w:rPr>
          <w:rFonts w:asciiTheme="minorHAnsi" w:hAnsiTheme="minorHAnsi" w:cstheme="minorHAnsi"/>
          <w:sz w:val="24"/>
          <w:szCs w:val="24"/>
        </w:rPr>
      </w:pPr>
    </w:p>
    <w:p w14:paraId="700EB44D" w14:textId="7F27D60B" w:rsidR="00AF270C" w:rsidRDefault="00AF270C" w:rsidP="00DD5637">
      <w:pPr>
        <w:spacing w:after="120" w:line="240" w:lineRule="auto"/>
        <w:ind w:left="708"/>
        <w:jc w:val="both"/>
        <w:rPr>
          <w:rFonts w:asciiTheme="minorHAnsi" w:hAnsiTheme="minorHAnsi" w:cstheme="minorHAnsi"/>
          <w:sz w:val="24"/>
          <w:szCs w:val="24"/>
        </w:rPr>
      </w:pPr>
    </w:p>
    <w:p w14:paraId="364B6FBD" w14:textId="77777777" w:rsidR="00AF270C" w:rsidRDefault="00AF270C" w:rsidP="00DD5637">
      <w:pPr>
        <w:spacing w:after="120" w:line="240" w:lineRule="auto"/>
        <w:ind w:left="708"/>
        <w:jc w:val="both"/>
        <w:rPr>
          <w:rFonts w:asciiTheme="minorHAnsi" w:hAnsiTheme="minorHAnsi" w:cstheme="minorHAnsi"/>
          <w:sz w:val="24"/>
          <w:szCs w:val="24"/>
        </w:rPr>
      </w:pPr>
    </w:p>
    <w:p w14:paraId="4BB3CB08" w14:textId="77777777" w:rsidR="00DD5637" w:rsidRPr="00DD2A18" w:rsidRDefault="00DD5637">
      <w:pPr>
        <w:spacing w:after="120" w:line="240" w:lineRule="auto"/>
        <w:jc w:val="both"/>
        <w:rPr>
          <w:rFonts w:asciiTheme="minorHAnsi" w:hAnsiTheme="minorHAnsi" w:cstheme="minorHAnsi"/>
          <w:b/>
          <w:sz w:val="24"/>
          <w:szCs w:val="24"/>
        </w:rPr>
      </w:pPr>
      <w:r w:rsidRPr="00DD2A18">
        <w:rPr>
          <w:rFonts w:asciiTheme="minorHAnsi" w:hAnsiTheme="minorHAnsi" w:cstheme="minorHAnsi"/>
          <w:b/>
          <w:sz w:val="24"/>
          <w:szCs w:val="24"/>
        </w:rPr>
        <w:lastRenderedPageBreak/>
        <w:t>Importante:</w:t>
      </w:r>
    </w:p>
    <w:p w14:paraId="58B1A65B" w14:textId="30A8A2A8" w:rsidR="00DD5637" w:rsidRPr="00DD2A18" w:rsidRDefault="00DD5637">
      <w:pPr>
        <w:spacing w:after="120" w:line="240" w:lineRule="auto"/>
        <w:jc w:val="both"/>
        <w:rPr>
          <w:rFonts w:asciiTheme="minorHAnsi" w:hAnsiTheme="minorHAnsi" w:cstheme="minorHAnsi"/>
          <w:sz w:val="24"/>
          <w:szCs w:val="24"/>
        </w:rPr>
      </w:pPr>
      <w:r w:rsidRPr="00DD2A18">
        <w:rPr>
          <w:rFonts w:asciiTheme="minorHAnsi" w:hAnsiTheme="minorHAnsi" w:cstheme="minorHAnsi"/>
          <w:sz w:val="24"/>
          <w:szCs w:val="24"/>
        </w:rPr>
        <w:t xml:space="preserve">Não serão permitidas, em nenhuma hipótese, alterações nas equipes dos projetos. Os grupos não poderão fazer troca de integrantes. </w:t>
      </w:r>
      <w:r w:rsidR="00315637" w:rsidRPr="00DD2A18">
        <w:rPr>
          <w:rFonts w:asciiTheme="minorHAnsi" w:hAnsiTheme="minorHAnsi" w:cstheme="minorHAnsi"/>
          <w:sz w:val="24"/>
          <w:szCs w:val="24"/>
        </w:rPr>
        <w:t xml:space="preserve">Caso </w:t>
      </w:r>
      <w:r w:rsidR="00AB0D1D" w:rsidRPr="00DD2A18">
        <w:rPr>
          <w:rFonts w:asciiTheme="minorHAnsi" w:hAnsiTheme="minorHAnsi" w:cstheme="minorHAnsi"/>
          <w:sz w:val="24"/>
          <w:szCs w:val="24"/>
        </w:rPr>
        <w:t>alguma integrante saia</w:t>
      </w:r>
      <w:r w:rsidR="00315637" w:rsidRPr="00DD2A18">
        <w:rPr>
          <w:rFonts w:asciiTheme="minorHAnsi" w:hAnsiTheme="minorHAnsi" w:cstheme="minorHAnsi"/>
          <w:sz w:val="24"/>
          <w:szCs w:val="24"/>
        </w:rPr>
        <w:t xml:space="preserve"> do projeto, por qualquer motivo, o mesmo não poderá ser </w:t>
      </w:r>
      <w:r w:rsidR="00AB0D1D" w:rsidRPr="00DD2A18">
        <w:rPr>
          <w:rFonts w:asciiTheme="minorHAnsi" w:hAnsiTheme="minorHAnsi" w:cstheme="minorHAnsi"/>
          <w:sz w:val="24"/>
          <w:szCs w:val="24"/>
        </w:rPr>
        <w:t>substituído.</w:t>
      </w:r>
    </w:p>
    <w:p w14:paraId="0AAF43A8" w14:textId="08203673" w:rsidR="00DD5637" w:rsidRPr="00DD2A18" w:rsidRDefault="00AB0D1D">
      <w:pPr>
        <w:spacing w:after="120" w:line="240" w:lineRule="auto"/>
        <w:jc w:val="both"/>
        <w:rPr>
          <w:rFonts w:asciiTheme="minorHAnsi" w:hAnsiTheme="minorHAnsi" w:cstheme="minorHAnsi"/>
          <w:sz w:val="24"/>
          <w:szCs w:val="24"/>
        </w:rPr>
      </w:pPr>
      <w:r w:rsidRPr="00DD2A18">
        <w:rPr>
          <w:rFonts w:asciiTheme="minorHAnsi" w:hAnsiTheme="minorHAnsi" w:cstheme="minorHAnsi"/>
          <w:sz w:val="24"/>
          <w:szCs w:val="24"/>
        </w:rPr>
        <w:t>Não serão permitidas, em nenhuma hipótese, alterações nos campos de atuação. Os grupos que tiverem qualquer impedimento de atuação no campo aprovado neste regulamento, estarão, automaticamente desclassificados do processo seletivo, mesmo após o início da vigência. Caso este seja um grupo aprovado com bolsa, a bolsa passará para o grupo excedente no processo seletivo.</w:t>
      </w:r>
    </w:p>
    <w:p w14:paraId="7F82E9B8" w14:textId="77777777" w:rsidR="000E20A0" w:rsidRPr="00DD2A18" w:rsidRDefault="000E20A0">
      <w:pPr>
        <w:spacing w:after="120" w:line="240" w:lineRule="auto"/>
        <w:jc w:val="both"/>
        <w:rPr>
          <w:rFonts w:asciiTheme="minorHAnsi" w:hAnsiTheme="minorHAnsi" w:cstheme="minorHAnsi"/>
          <w:sz w:val="24"/>
          <w:szCs w:val="24"/>
        </w:rPr>
      </w:pPr>
    </w:p>
    <w:p w14:paraId="5C4D4036" w14:textId="341FBDCD" w:rsidR="000E20A0" w:rsidRPr="00DD2A18" w:rsidRDefault="00DD2A18">
      <w:pPr>
        <w:spacing w:after="120" w:line="240" w:lineRule="auto"/>
        <w:jc w:val="both"/>
        <w:rPr>
          <w:rFonts w:asciiTheme="minorHAnsi" w:hAnsiTheme="minorHAnsi" w:cstheme="minorHAnsi"/>
          <w:b/>
          <w:color w:val="00ACA1"/>
          <w:sz w:val="24"/>
          <w:szCs w:val="24"/>
        </w:rPr>
      </w:pPr>
      <w:r>
        <w:rPr>
          <w:rFonts w:asciiTheme="minorHAnsi" w:hAnsiTheme="minorHAnsi" w:cstheme="minorHAnsi"/>
          <w:b/>
          <w:color w:val="00ACA1"/>
          <w:sz w:val="24"/>
          <w:szCs w:val="24"/>
        </w:rPr>
        <w:t>12</w:t>
      </w:r>
      <w:r w:rsidR="005D3F18" w:rsidRPr="00DD2A18">
        <w:rPr>
          <w:rFonts w:asciiTheme="minorHAnsi" w:hAnsiTheme="minorHAnsi" w:cstheme="minorHAnsi"/>
          <w:b/>
          <w:color w:val="00ACA1"/>
          <w:sz w:val="24"/>
          <w:szCs w:val="24"/>
        </w:rPr>
        <w:t xml:space="preserve">. ENTREGA DO RELATÓRIO FINAL </w:t>
      </w:r>
    </w:p>
    <w:p w14:paraId="1AA547F0" w14:textId="722C12A5" w:rsidR="000E20A0" w:rsidRPr="00DD2A18" w:rsidRDefault="00DD2A18">
      <w:pPr>
        <w:spacing w:after="120" w:line="240" w:lineRule="auto"/>
        <w:ind w:left="708"/>
        <w:jc w:val="both"/>
        <w:rPr>
          <w:rFonts w:asciiTheme="minorHAnsi" w:hAnsiTheme="minorHAnsi" w:cstheme="minorHAnsi"/>
          <w:b/>
          <w:sz w:val="24"/>
          <w:szCs w:val="24"/>
        </w:rPr>
      </w:pPr>
      <w:r>
        <w:rPr>
          <w:rFonts w:asciiTheme="minorHAnsi" w:hAnsiTheme="minorHAnsi" w:cstheme="minorHAnsi"/>
          <w:sz w:val="24"/>
          <w:szCs w:val="24"/>
        </w:rPr>
        <w:t>12</w:t>
      </w:r>
      <w:r w:rsidR="005D3F18" w:rsidRPr="00DD2A18">
        <w:rPr>
          <w:rFonts w:asciiTheme="minorHAnsi" w:hAnsiTheme="minorHAnsi" w:cstheme="minorHAnsi"/>
          <w:sz w:val="24"/>
          <w:szCs w:val="24"/>
        </w:rPr>
        <w:t xml:space="preserve">.1. A vigência do </w:t>
      </w:r>
      <w:r w:rsidR="00AF270C">
        <w:rPr>
          <w:rFonts w:asciiTheme="minorHAnsi" w:hAnsiTheme="minorHAnsi" w:cstheme="minorHAnsi"/>
          <w:sz w:val="24"/>
          <w:szCs w:val="24"/>
        </w:rPr>
        <w:t>projeto</w:t>
      </w:r>
      <w:r w:rsidR="005D3F18" w:rsidRPr="00DD2A18">
        <w:rPr>
          <w:rFonts w:asciiTheme="minorHAnsi" w:hAnsiTheme="minorHAnsi" w:cstheme="minorHAnsi"/>
          <w:sz w:val="24"/>
          <w:szCs w:val="24"/>
        </w:rPr>
        <w:t xml:space="preserve"> se encerrará no dia </w:t>
      </w:r>
      <w:r w:rsidR="00AF270C" w:rsidRPr="00AF270C">
        <w:rPr>
          <w:rFonts w:asciiTheme="minorHAnsi" w:hAnsiTheme="minorHAnsi" w:cstheme="minorHAnsi"/>
          <w:b/>
          <w:sz w:val="24"/>
          <w:szCs w:val="24"/>
        </w:rPr>
        <w:t>02 agosto</w:t>
      </w:r>
      <w:r w:rsidR="00420771" w:rsidRPr="00AF270C">
        <w:rPr>
          <w:rFonts w:asciiTheme="minorHAnsi" w:hAnsiTheme="minorHAnsi" w:cstheme="minorHAnsi"/>
          <w:b/>
          <w:sz w:val="24"/>
          <w:szCs w:val="24"/>
        </w:rPr>
        <w:t xml:space="preserve"> de 2026</w:t>
      </w:r>
      <w:r w:rsidR="005D3F18" w:rsidRPr="00AF270C">
        <w:rPr>
          <w:rFonts w:asciiTheme="minorHAnsi" w:hAnsiTheme="minorHAnsi" w:cstheme="minorHAnsi"/>
          <w:b/>
          <w:sz w:val="24"/>
          <w:szCs w:val="24"/>
        </w:rPr>
        <w:t>.</w:t>
      </w:r>
    </w:p>
    <w:p w14:paraId="51C58061" w14:textId="7DD75F20" w:rsidR="000E20A0" w:rsidRPr="00DD2A18" w:rsidRDefault="00DD2A18">
      <w:pPr>
        <w:spacing w:after="120" w:line="240" w:lineRule="auto"/>
        <w:ind w:left="708"/>
        <w:jc w:val="both"/>
        <w:rPr>
          <w:rFonts w:asciiTheme="minorHAnsi" w:hAnsiTheme="minorHAnsi" w:cstheme="minorHAnsi"/>
          <w:b/>
          <w:sz w:val="24"/>
          <w:szCs w:val="24"/>
        </w:rPr>
      </w:pPr>
      <w:r>
        <w:rPr>
          <w:rFonts w:asciiTheme="minorHAnsi" w:hAnsiTheme="minorHAnsi" w:cstheme="minorHAnsi"/>
          <w:sz w:val="24"/>
          <w:szCs w:val="24"/>
        </w:rPr>
        <w:t>12</w:t>
      </w:r>
      <w:r w:rsidR="005D3F18" w:rsidRPr="00DD2A18">
        <w:rPr>
          <w:rFonts w:asciiTheme="minorHAnsi" w:hAnsiTheme="minorHAnsi" w:cstheme="minorHAnsi"/>
          <w:sz w:val="24"/>
          <w:szCs w:val="24"/>
        </w:rPr>
        <w:t xml:space="preserve">.2. A comprovação da execução adequada e completa da extensão deverá ser feita mediante preenchimento do formulário de encerramento, que deverá ser entregue, obrigatoriamente, até o </w:t>
      </w:r>
      <w:r w:rsidR="005D3F18" w:rsidRPr="00AF270C">
        <w:rPr>
          <w:rFonts w:asciiTheme="minorHAnsi" w:hAnsiTheme="minorHAnsi" w:cstheme="minorHAnsi"/>
          <w:sz w:val="24"/>
          <w:szCs w:val="24"/>
        </w:rPr>
        <w:t xml:space="preserve">dia </w:t>
      </w:r>
      <w:r w:rsidR="00AF270C" w:rsidRPr="00AF270C">
        <w:rPr>
          <w:rFonts w:asciiTheme="minorHAnsi" w:hAnsiTheme="minorHAnsi" w:cstheme="minorHAnsi"/>
          <w:sz w:val="24"/>
          <w:szCs w:val="24"/>
        </w:rPr>
        <w:t>02 agosto de 2026 ou em outra data previamente informada pelo setor de pesquisa e extensão</w:t>
      </w:r>
      <w:r w:rsidR="005D3F18" w:rsidRPr="00AF270C">
        <w:rPr>
          <w:rFonts w:asciiTheme="minorHAnsi" w:hAnsiTheme="minorHAnsi" w:cstheme="minorHAnsi"/>
          <w:b/>
          <w:sz w:val="24"/>
          <w:szCs w:val="24"/>
        </w:rPr>
        <w:t>.</w:t>
      </w:r>
      <w:r w:rsidR="005D3F18" w:rsidRPr="00AF270C">
        <w:rPr>
          <w:rFonts w:asciiTheme="minorHAnsi" w:hAnsiTheme="minorHAnsi" w:cstheme="minorHAnsi"/>
          <w:sz w:val="24"/>
          <w:szCs w:val="24"/>
        </w:rPr>
        <w:t xml:space="preserve"> </w:t>
      </w:r>
      <w:r w:rsidR="005D3F18" w:rsidRPr="00DD2A18">
        <w:rPr>
          <w:rFonts w:asciiTheme="minorHAnsi" w:hAnsiTheme="minorHAnsi" w:cstheme="minorHAnsi"/>
          <w:sz w:val="24"/>
          <w:szCs w:val="24"/>
        </w:rPr>
        <w:t xml:space="preserve">O link do formulário será enviado por e-mail, com antecedência adequada. </w:t>
      </w:r>
      <w:r w:rsidRPr="00DD2A18">
        <w:rPr>
          <w:rFonts w:asciiTheme="minorHAnsi" w:hAnsiTheme="minorHAnsi" w:cstheme="minorHAnsi"/>
          <w:b/>
          <w:sz w:val="24"/>
          <w:szCs w:val="24"/>
        </w:rPr>
        <w:t>A descrição dos cincos alunos bolsistas por projeto selecionado nessa modalidade, bem como dados bancários, deverá</w:t>
      </w:r>
      <w:r w:rsidR="005D3F18" w:rsidRPr="00DD2A18">
        <w:rPr>
          <w:rFonts w:asciiTheme="minorHAnsi" w:hAnsiTheme="minorHAnsi" w:cstheme="minorHAnsi"/>
          <w:b/>
          <w:sz w:val="24"/>
          <w:szCs w:val="24"/>
        </w:rPr>
        <w:t xml:space="preserve"> ser </w:t>
      </w:r>
      <w:r w:rsidRPr="00DD2A18">
        <w:rPr>
          <w:rFonts w:asciiTheme="minorHAnsi" w:hAnsiTheme="minorHAnsi" w:cstheme="minorHAnsi"/>
          <w:b/>
          <w:sz w:val="24"/>
          <w:szCs w:val="24"/>
        </w:rPr>
        <w:t>entregue</w:t>
      </w:r>
      <w:r w:rsidR="005D3F18" w:rsidRPr="00DD2A18">
        <w:rPr>
          <w:rFonts w:asciiTheme="minorHAnsi" w:hAnsiTheme="minorHAnsi" w:cstheme="minorHAnsi"/>
          <w:b/>
          <w:sz w:val="24"/>
          <w:szCs w:val="24"/>
        </w:rPr>
        <w:t xml:space="preserve"> junto ao relatório final.</w:t>
      </w:r>
    </w:p>
    <w:p w14:paraId="20DAD9F0" w14:textId="522AF99B" w:rsidR="000E20A0" w:rsidRDefault="00DD2A18">
      <w:pPr>
        <w:tabs>
          <w:tab w:val="left" w:pos="709"/>
        </w:tabs>
        <w:spacing w:after="120" w:line="240" w:lineRule="auto"/>
        <w:ind w:left="708"/>
        <w:jc w:val="both"/>
        <w:rPr>
          <w:rFonts w:asciiTheme="minorHAnsi" w:hAnsiTheme="minorHAnsi" w:cstheme="minorHAnsi"/>
          <w:sz w:val="24"/>
          <w:szCs w:val="24"/>
        </w:rPr>
      </w:pPr>
      <w:r>
        <w:rPr>
          <w:rFonts w:asciiTheme="minorHAnsi" w:hAnsiTheme="minorHAnsi" w:cstheme="minorHAnsi"/>
          <w:sz w:val="24"/>
          <w:szCs w:val="24"/>
        </w:rPr>
        <w:t>12</w:t>
      </w:r>
      <w:r w:rsidR="005D3F18" w:rsidRPr="00DD2A18">
        <w:rPr>
          <w:rFonts w:asciiTheme="minorHAnsi" w:hAnsiTheme="minorHAnsi" w:cstheme="minorHAnsi"/>
          <w:sz w:val="24"/>
          <w:szCs w:val="24"/>
        </w:rPr>
        <w:t>.3. Não haverá prorrogação do prazo ou renovação da bolsa. A não entrega do formulário de encerramento</w:t>
      </w:r>
      <w:r w:rsidR="0040193A">
        <w:rPr>
          <w:rFonts w:asciiTheme="minorHAnsi" w:hAnsiTheme="minorHAnsi" w:cstheme="minorHAnsi"/>
          <w:sz w:val="24"/>
          <w:szCs w:val="24"/>
        </w:rPr>
        <w:t xml:space="preserve"> no prazo estabelecido</w:t>
      </w:r>
      <w:r w:rsidR="005D3F18" w:rsidRPr="00DD2A18">
        <w:rPr>
          <w:rFonts w:asciiTheme="minorHAnsi" w:hAnsiTheme="minorHAnsi" w:cstheme="minorHAnsi"/>
          <w:sz w:val="24"/>
          <w:szCs w:val="24"/>
        </w:rPr>
        <w:t xml:space="preserve">, de acordo com as normas </w:t>
      </w:r>
      <w:r w:rsidR="0040193A">
        <w:rPr>
          <w:rFonts w:asciiTheme="minorHAnsi" w:hAnsiTheme="minorHAnsi" w:cstheme="minorHAnsi"/>
          <w:sz w:val="24"/>
          <w:szCs w:val="24"/>
        </w:rPr>
        <w:t>do</w:t>
      </w:r>
      <w:r w:rsidR="005D3F18" w:rsidRPr="00DD2A18">
        <w:rPr>
          <w:rFonts w:asciiTheme="minorHAnsi" w:hAnsiTheme="minorHAnsi" w:cstheme="minorHAnsi"/>
          <w:sz w:val="24"/>
          <w:szCs w:val="24"/>
        </w:rPr>
        <w:t xml:space="preserve"> setor de Pesquisa e Extensão da FCM-MG</w:t>
      </w:r>
      <w:r w:rsidR="0040193A">
        <w:rPr>
          <w:rFonts w:asciiTheme="minorHAnsi" w:hAnsiTheme="minorHAnsi" w:cstheme="minorHAnsi"/>
          <w:sz w:val="24"/>
          <w:szCs w:val="24"/>
        </w:rPr>
        <w:t>,</w:t>
      </w:r>
      <w:r w:rsidR="005D3F18" w:rsidRPr="00DD2A18">
        <w:rPr>
          <w:rFonts w:asciiTheme="minorHAnsi" w:hAnsiTheme="minorHAnsi" w:cstheme="minorHAnsi"/>
          <w:sz w:val="24"/>
          <w:szCs w:val="24"/>
        </w:rPr>
        <w:t xml:space="preserve"> irá implicar no não recebimento da bolsa e na não certificação dos envolvidos.</w:t>
      </w:r>
    </w:p>
    <w:p w14:paraId="06E797B8" w14:textId="77777777" w:rsidR="000E20A0" w:rsidRPr="00DD2A18" w:rsidRDefault="000E20A0">
      <w:pPr>
        <w:spacing w:after="120" w:line="240" w:lineRule="auto"/>
        <w:jc w:val="both"/>
        <w:rPr>
          <w:rFonts w:asciiTheme="minorHAnsi" w:hAnsiTheme="minorHAnsi" w:cstheme="minorHAnsi"/>
          <w:sz w:val="24"/>
          <w:szCs w:val="24"/>
        </w:rPr>
      </w:pPr>
    </w:p>
    <w:p w14:paraId="7DB424EA" w14:textId="3CE304CF" w:rsidR="000E20A0" w:rsidRPr="00DD2A18" w:rsidRDefault="00DD2A18">
      <w:pPr>
        <w:spacing w:after="120" w:line="240" w:lineRule="auto"/>
        <w:jc w:val="both"/>
        <w:rPr>
          <w:rFonts w:asciiTheme="minorHAnsi" w:hAnsiTheme="minorHAnsi" w:cstheme="minorHAnsi"/>
          <w:b/>
          <w:color w:val="00ACA1"/>
          <w:sz w:val="24"/>
          <w:szCs w:val="24"/>
        </w:rPr>
      </w:pPr>
      <w:r>
        <w:rPr>
          <w:rFonts w:asciiTheme="minorHAnsi" w:hAnsiTheme="minorHAnsi" w:cstheme="minorHAnsi"/>
          <w:b/>
          <w:color w:val="00ACA1"/>
          <w:sz w:val="24"/>
          <w:szCs w:val="24"/>
        </w:rPr>
        <w:t>13</w:t>
      </w:r>
      <w:r w:rsidR="005D3F18" w:rsidRPr="00DD2A18">
        <w:rPr>
          <w:rFonts w:asciiTheme="minorHAnsi" w:hAnsiTheme="minorHAnsi" w:cstheme="minorHAnsi"/>
          <w:b/>
          <w:color w:val="00ACA1"/>
          <w:sz w:val="24"/>
          <w:szCs w:val="24"/>
        </w:rPr>
        <w:t>. DISPOSIÇÕES GERAIS</w:t>
      </w:r>
    </w:p>
    <w:p w14:paraId="693998D1" w14:textId="60EE7C71" w:rsidR="00377179" w:rsidRPr="00DD2A18" w:rsidRDefault="00DD2A18" w:rsidP="00377179">
      <w:pPr>
        <w:spacing w:after="120" w:line="240" w:lineRule="auto"/>
        <w:ind w:left="708"/>
        <w:jc w:val="both"/>
        <w:rPr>
          <w:rFonts w:asciiTheme="minorHAnsi" w:hAnsiTheme="minorHAnsi" w:cstheme="minorHAnsi"/>
          <w:sz w:val="24"/>
          <w:szCs w:val="24"/>
        </w:rPr>
      </w:pPr>
      <w:r>
        <w:rPr>
          <w:rFonts w:asciiTheme="minorHAnsi" w:hAnsiTheme="minorHAnsi" w:cstheme="minorHAnsi"/>
          <w:sz w:val="24"/>
          <w:szCs w:val="24"/>
        </w:rPr>
        <w:t>13</w:t>
      </w:r>
      <w:r w:rsidR="005D3F18" w:rsidRPr="00DD2A18">
        <w:rPr>
          <w:rFonts w:asciiTheme="minorHAnsi" w:hAnsiTheme="minorHAnsi" w:cstheme="minorHAnsi"/>
          <w:sz w:val="24"/>
          <w:szCs w:val="24"/>
        </w:rPr>
        <w:t>.1. A inscrição dos candidatos no processo seletivo, tanto de professores quanto dos alunos (bolsista e voluntário), implica na aceitação das normas estabelecidas neste processo seletivo.</w:t>
      </w:r>
    </w:p>
    <w:p w14:paraId="7DA77553" w14:textId="443E758E" w:rsidR="00377179" w:rsidRPr="00DD2A18" w:rsidRDefault="005D3F18" w:rsidP="00377179">
      <w:pPr>
        <w:spacing w:after="120" w:line="240" w:lineRule="auto"/>
        <w:ind w:left="708"/>
        <w:jc w:val="both"/>
        <w:rPr>
          <w:rFonts w:asciiTheme="minorHAnsi" w:hAnsiTheme="minorHAnsi" w:cstheme="minorHAnsi"/>
          <w:sz w:val="24"/>
          <w:szCs w:val="24"/>
        </w:rPr>
      </w:pPr>
      <w:r w:rsidRPr="00DD2A18">
        <w:rPr>
          <w:rFonts w:asciiTheme="minorHAnsi" w:hAnsiTheme="minorHAnsi" w:cstheme="minorHAnsi"/>
          <w:sz w:val="24"/>
          <w:szCs w:val="24"/>
        </w:rPr>
        <w:t>1</w:t>
      </w:r>
      <w:r w:rsidR="00DD2A18">
        <w:rPr>
          <w:rFonts w:asciiTheme="minorHAnsi" w:hAnsiTheme="minorHAnsi" w:cstheme="minorHAnsi"/>
          <w:sz w:val="24"/>
          <w:szCs w:val="24"/>
        </w:rPr>
        <w:t>3</w:t>
      </w:r>
      <w:r w:rsidRPr="00DD2A18">
        <w:rPr>
          <w:rFonts w:asciiTheme="minorHAnsi" w:hAnsiTheme="minorHAnsi" w:cstheme="minorHAnsi"/>
          <w:sz w:val="24"/>
          <w:szCs w:val="24"/>
        </w:rPr>
        <w:t xml:space="preserve">.2. </w:t>
      </w:r>
      <w:r w:rsidR="00377179" w:rsidRPr="00AF270C">
        <w:rPr>
          <w:rFonts w:asciiTheme="minorHAnsi" w:hAnsiTheme="minorHAnsi" w:cstheme="minorHAnsi"/>
          <w:iCs/>
          <w:sz w:val="24"/>
          <w:szCs w:val="24"/>
        </w:rPr>
        <w:t>O Setor de Pesquisa e Extensão reserva-se o direito de anular a inscrição do candidato em qualquer etapa do processo seletivo, inclusive após a divulgação dos resultados, caso sejam constatadas irregularidades ou impedimentos em desacordo com as normas estabelecidas no edital ou regulamento.</w:t>
      </w:r>
      <w:r w:rsidR="00377179" w:rsidRPr="00DD2A18">
        <w:rPr>
          <w:rFonts w:asciiTheme="minorHAnsi" w:hAnsiTheme="minorHAnsi" w:cstheme="minorHAnsi"/>
          <w:i/>
          <w:iCs/>
          <w:sz w:val="24"/>
          <w:szCs w:val="24"/>
        </w:rPr>
        <w:t xml:space="preserve"> </w:t>
      </w:r>
    </w:p>
    <w:p w14:paraId="57C0CD23" w14:textId="3E663AD4" w:rsidR="000E20A0" w:rsidRDefault="00DD2A18" w:rsidP="00DD2A18">
      <w:pPr>
        <w:spacing w:after="120" w:line="240" w:lineRule="auto"/>
        <w:ind w:left="708"/>
        <w:jc w:val="both"/>
        <w:rPr>
          <w:rFonts w:asciiTheme="minorHAnsi" w:hAnsiTheme="minorHAnsi" w:cstheme="minorHAnsi"/>
          <w:sz w:val="24"/>
          <w:szCs w:val="24"/>
        </w:rPr>
      </w:pPr>
      <w:r>
        <w:rPr>
          <w:rFonts w:asciiTheme="minorHAnsi" w:hAnsiTheme="minorHAnsi" w:cstheme="minorHAnsi"/>
          <w:sz w:val="24"/>
          <w:szCs w:val="24"/>
        </w:rPr>
        <w:t>13</w:t>
      </w:r>
      <w:r w:rsidR="00377179" w:rsidRPr="00DD2A18">
        <w:rPr>
          <w:rFonts w:asciiTheme="minorHAnsi" w:hAnsiTheme="minorHAnsi" w:cstheme="minorHAnsi"/>
          <w:sz w:val="24"/>
          <w:szCs w:val="24"/>
        </w:rPr>
        <w:t xml:space="preserve">.3. </w:t>
      </w:r>
      <w:r w:rsidR="005D3F18" w:rsidRPr="00DD2A18">
        <w:rPr>
          <w:rFonts w:asciiTheme="minorHAnsi" w:hAnsiTheme="minorHAnsi" w:cstheme="minorHAnsi"/>
          <w:sz w:val="24"/>
          <w:szCs w:val="24"/>
        </w:rPr>
        <w:t>O setor de Pesquisa e Extensão resolverá os casos omissos e as situações</w:t>
      </w:r>
      <w:r w:rsidR="005D3F18" w:rsidRPr="00DD2A18">
        <w:rPr>
          <w:rFonts w:asciiTheme="minorHAnsi" w:hAnsiTheme="minorHAnsi" w:cstheme="minorHAnsi"/>
          <w:b/>
          <w:sz w:val="24"/>
          <w:szCs w:val="24"/>
        </w:rPr>
        <w:t xml:space="preserve"> </w:t>
      </w:r>
      <w:r w:rsidR="005D3F18" w:rsidRPr="00DD2A18">
        <w:rPr>
          <w:rFonts w:asciiTheme="minorHAnsi" w:hAnsiTheme="minorHAnsi" w:cstheme="minorHAnsi"/>
          <w:sz w:val="24"/>
          <w:szCs w:val="24"/>
        </w:rPr>
        <w:t>não previstas no presente processo seletivo.</w:t>
      </w:r>
    </w:p>
    <w:p w14:paraId="1A8AAA22" w14:textId="16D75E40" w:rsidR="000E20A0" w:rsidRDefault="00AF270C">
      <w:pPr>
        <w:spacing w:after="120" w:line="240" w:lineRule="auto"/>
        <w:ind w:left="360"/>
        <w:jc w:val="right"/>
        <w:rPr>
          <w:rFonts w:asciiTheme="minorHAnsi" w:hAnsiTheme="minorHAnsi" w:cstheme="minorHAnsi"/>
          <w:sz w:val="24"/>
          <w:szCs w:val="24"/>
        </w:rPr>
      </w:pPr>
      <w:r w:rsidRPr="00DD2A18">
        <w:rPr>
          <w:rFonts w:asciiTheme="minorHAnsi" w:eastAsia="Times New Roman" w:hAnsiTheme="minorHAnsi" w:cstheme="minorHAnsi"/>
          <w:noProof/>
          <w:sz w:val="24"/>
          <w:szCs w:val="24"/>
        </w:rPr>
        <w:drawing>
          <wp:anchor distT="0" distB="0" distL="114300" distR="114300" simplePos="0" relativeHeight="251659264" behindDoc="1" locked="0" layoutInCell="1" allowOverlap="1" wp14:anchorId="089919AE" wp14:editId="0D858BAF">
            <wp:simplePos x="0" y="0"/>
            <wp:positionH relativeFrom="column">
              <wp:posOffset>2661285</wp:posOffset>
            </wp:positionH>
            <wp:positionV relativeFrom="paragraph">
              <wp:posOffset>166370</wp:posOffset>
            </wp:positionV>
            <wp:extent cx="1085850" cy="976217"/>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85850" cy="976217"/>
                    </a:xfrm>
                    <a:prstGeom prst="rect">
                      <a:avLst/>
                    </a:prstGeom>
                    <a:noFill/>
                  </pic:spPr>
                </pic:pic>
              </a:graphicData>
            </a:graphic>
            <wp14:sizeRelH relativeFrom="margin">
              <wp14:pctWidth>0</wp14:pctWidth>
            </wp14:sizeRelH>
            <wp14:sizeRelV relativeFrom="margin">
              <wp14:pctHeight>0</wp14:pctHeight>
            </wp14:sizeRelV>
          </wp:anchor>
        </w:drawing>
      </w:r>
      <w:r w:rsidR="005D3F18" w:rsidRPr="00DD2A18">
        <w:rPr>
          <w:rFonts w:asciiTheme="minorHAnsi" w:hAnsiTheme="minorHAnsi" w:cstheme="minorHAnsi"/>
          <w:sz w:val="24"/>
          <w:szCs w:val="24"/>
        </w:rPr>
        <w:t xml:space="preserve">Belo Horizonte, </w:t>
      </w:r>
      <w:r w:rsidR="00CA36C3">
        <w:rPr>
          <w:rFonts w:asciiTheme="minorHAnsi" w:hAnsiTheme="minorHAnsi" w:cstheme="minorHAnsi"/>
          <w:sz w:val="24"/>
          <w:szCs w:val="24"/>
        </w:rPr>
        <w:fldChar w:fldCharType="begin"/>
      </w:r>
      <w:r w:rsidR="00CA36C3">
        <w:rPr>
          <w:rFonts w:asciiTheme="minorHAnsi" w:hAnsiTheme="minorHAnsi" w:cstheme="minorHAnsi"/>
          <w:sz w:val="24"/>
          <w:szCs w:val="24"/>
        </w:rPr>
        <w:instrText xml:space="preserve"> TIME \@ "d' de 'MMMM' de 'yyyy" </w:instrText>
      </w:r>
      <w:r w:rsidR="00CA36C3">
        <w:rPr>
          <w:rFonts w:asciiTheme="minorHAnsi" w:hAnsiTheme="minorHAnsi" w:cstheme="minorHAnsi"/>
          <w:sz w:val="24"/>
          <w:szCs w:val="24"/>
        </w:rPr>
        <w:fldChar w:fldCharType="separate"/>
      </w:r>
      <w:r w:rsidR="00D57836">
        <w:rPr>
          <w:rFonts w:asciiTheme="minorHAnsi" w:hAnsiTheme="minorHAnsi" w:cstheme="minorHAnsi"/>
          <w:noProof/>
          <w:sz w:val="24"/>
          <w:szCs w:val="24"/>
        </w:rPr>
        <w:t>11 de dezembro de 2025</w:t>
      </w:r>
      <w:r w:rsidR="00CA36C3">
        <w:rPr>
          <w:rFonts w:asciiTheme="minorHAnsi" w:hAnsiTheme="minorHAnsi" w:cstheme="minorHAnsi"/>
          <w:sz w:val="24"/>
          <w:szCs w:val="24"/>
        </w:rPr>
        <w:fldChar w:fldCharType="end"/>
      </w:r>
      <w:r w:rsidR="005D3F18" w:rsidRPr="00DD2A18">
        <w:rPr>
          <w:rFonts w:asciiTheme="minorHAnsi" w:hAnsiTheme="minorHAnsi" w:cstheme="minorHAnsi"/>
          <w:sz w:val="24"/>
          <w:szCs w:val="24"/>
        </w:rPr>
        <w:t>.</w:t>
      </w:r>
    </w:p>
    <w:p w14:paraId="2386FDD5" w14:textId="7A728B68" w:rsidR="00AF270C" w:rsidRDefault="00AF270C" w:rsidP="00AF270C">
      <w:pPr>
        <w:spacing w:after="120" w:line="240" w:lineRule="auto"/>
        <w:ind w:left="360"/>
        <w:jc w:val="both"/>
        <w:rPr>
          <w:rFonts w:asciiTheme="minorHAnsi" w:hAnsiTheme="minorHAnsi" w:cstheme="minorHAnsi"/>
          <w:b/>
          <w:color w:val="000000"/>
          <w:sz w:val="24"/>
          <w:szCs w:val="24"/>
        </w:rPr>
      </w:pPr>
    </w:p>
    <w:p w14:paraId="3B71012B" w14:textId="77777777" w:rsidR="00AF270C" w:rsidRDefault="00AF270C" w:rsidP="00AF270C">
      <w:pPr>
        <w:spacing w:after="120" w:line="240" w:lineRule="auto"/>
        <w:ind w:left="360"/>
        <w:jc w:val="both"/>
        <w:rPr>
          <w:rFonts w:asciiTheme="minorHAnsi" w:hAnsiTheme="minorHAnsi" w:cstheme="minorHAnsi"/>
          <w:b/>
          <w:color w:val="000000"/>
          <w:sz w:val="24"/>
          <w:szCs w:val="24"/>
        </w:rPr>
      </w:pPr>
    </w:p>
    <w:p w14:paraId="7669C5E1" w14:textId="568A1473" w:rsidR="000E20A0" w:rsidRPr="00AF270C" w:rsidRDefault="005D3F18" w:rsidP="00AF270C">
      <w:pPr>
        <w:spacing w:after="0" w:line="240" w:lineRule="auto"/>
        <w:ind w:left="360"/>
        <w:jc w:val="center"/>
        <w:rPr>
          <w:rFonts w:asciiTheme="minorHAnsi" w:eastAsia="Times New Roman" w:hAnsiTheme="minorHAnsi" w:cstheme="minorHAnsi"/>
          <w:szCs w:val="24"/>
        </w:rPr>
      </w:pPr>
      <w:r w:rsidRPr="00AF270C">
        <w:rPr>
          <w:rFonts w:asciiTheme="minorHAnsi" w:hAnsiTheme="minorHAnsi" w:cstheme="minorHAnsi"/>
          <w:b/>
          <w:color w:val="000000"/>
          <w:szCs w:val="24"/>
        </w:rPr>
        <w:t>Prof. Letícia Lemos Jardim</w:t>
      </w:r>
    </w:p>
    <w:p w14:paraId="0AB51D61" w14:textId="649DC238" w:rsidR="00DD2A18" w:rsidRDefault="005D3F18" w:rsidP="00AF270C">
      <w:pPr>
        <w:spacing w:after="0" w:line="240" w:lineRule="auto"/>
        <w:jc w:val="center"/>
        <w:rPr>
          <w:rFonts w:asciiTheme="minorHAnsi" w:hAnsiTheme="minorHAnsi" w:cstheme="minorHAnsi"/>
          <w:b/>
          <w:color w:val="000000"/>
          <w:szCs w:val="24"/>
        </w:rPr>
      </w:pPr>
      <w:r w:rsidRPr="00AF270C">
        <w:rPr>
          <w:rFonts w:asciiTheme="minorHAnsi" w:hAnsiTheme="minorHAnsi" w:cstheme="minorHAnsi"/>
          <w:b/>
          <w:color w:val="000000"/>
          <w:szCs w:val="24"/>
        </w:rPr>
        <w:t>Coordenadora da Pesquisa e Extensão da FCM-MG</w:t>
      </w:r>
    </w:p>
    <w:p w14:paraId="1330C539" w14:textId="77777777" w:rsidR="00AF270C" w:rsidRPr="00AF270C" w:rsidRDefault="00AF270C" w:rsidP="00AF270C">
      <w:pPr>
        <w:spacing w:after="0" w:line="240" w:lineRule="auto"/>
        <w:jc w:val="center"/>
        <w:rPr>
          <w:rFonts w:asciiTheme="minorHAnsi" w:eastAsia="Times New Roman" w:hAnsiTheme="minorHAnsi" w:cstheme="minorHAnsi"/>
          <w:szCs w:val="24"/>
        </w:rPr>
      </w:pPr>
    </w:p>
    <w:p w14:paraId="4077F051" w14:textId="3FCDEACA" w:rsidR="00DD2A18" w:rsidRDefault="00DD2A18" w:rsidP="00AF270C">
      <w:pPr>
        <w:spacing w:after="0" w:line="240" w:lineRule="auto"/>
        <w:rPr>
          <w:rFonts w:asciiTheme="minorHAnsi" w:hAnsiTheme="minorHAnsi" w:cstheme="minorHAnsi"/>
          <w:sz w:val="24"/>
          <w:szCs w:val="24"/>
        </w:rPr>
      </w:pPr>
    </w:p>
    <w:p w14:paraId="170DD460" w14:textId="6551C04F" w:rsidR="000E20A0" w:rsidRPr="00AF270C" w:rsidRDefault="005D3F18" w:rsidP="00AF270C">
      <w:pPr>
        <w:spacing w:after="0" w:line="240" w:lineRule="auto"/>
        <w:rPr>
          <w:rFonts w:asciiTheme="minorHAnsi" w:hAnsiTheme="minorHAnsi" w:cstheme="minorHAnsi"/>
          <w:sz w:val="16"/>
          <w:szCs w:val="24"/>
        </w:rPr>
      </w:pPr>
      <w:r w:rsidRPr="00AF270C">
        <w:rPr>
          <w:rFonts w:asciiTheme="minorHAnsi" w:hAnsiTheme="minorHAnsi" w:cstheme="minorHAnsi"/>
          <w:sz w:val="16"/>
          <w:szCs w:val="24"/>
        </w:rPr>
        <w:t>Conferência:</w:t>
      </w:r>
      <w:r w:rsidR="00AB0D1D" w:rsidRPr="00AF270C">
        <w:rPr>
          <w:rFonts w:asciiTheme="minorHAnsi" w:hAnsiTheme="minorHAnsi" w:cstheme="minorHAnsi"/>
          <w:sz w:val="16"/>
          <w:szCs w:val="24"/>
        </w:rPr>
        <w:t xml:space="preserve"> </w:t>
      </w:r>
      <w:r w:rsidR="00AF270C" w:rsidRPr="00AF270C">
        <w:rPr>
          <w:rFonts w:asciiTheme="minorHAnsi" w:hAnsiTheme="minorHAnsi" w:cstheme="minorHAnsi"/>
          <w:sz w:val="16"/>
          <w:szCs w:val="24"/>
        </w:rPr>
        <w:t>Raquel Lana</w:t>
      </w:r>
      <w:r w:rsidR="00AB0D1D" w:rsidRPr="00AF270C">
        <w:rPr>
          <w:rFonts w:asciiTheme="minorHAnsi" w:hAnsiTheme="minorHAnsi" w:cstheme="minorHAnsi"/>
          <w:sz w:val="16"/>
          <w:szCs w:val="24"/>
        </w:rPr>
        <w:t xml:space="preserve"> </w:t>
      </w:r>
      <w:r w:rsidR="00AF270C">
        <w:rPr>
          <w:rFonts w:asciiTheme="minorHAnsi" w:hAnsiTheme="minorHAnsi" w:cstheme="minorHAnsi"/>
          <w:sz w:val="16"/>
          <w:szCs w:val="24"/>
        </w:rPr>
        <w:t xml:space="preserve">/ </w:t>
      </w:r>
      <w:r w:rsidR="00AB0D1D" w:rsidRPr="00AF270C">
        <w:rPr>
          <w:rFonts w:asciiTheme="minorHAnsi" w:hAnsiTheme="minorHAnsi" w:cstheme="minorHAnsi"/>
          <w:sz w:val="16"/>
          <w:szCs w:val="24"/>
        </w:rPr>
        <w:t>Professora colaboradora Setor de Pesquisa e Extensão da FCM-MG</w:t>
      </w:r>
      <w:bookmarkStart w:id="1" w:name="_heading=h.gjdgxs" w:colFirst="0" w:colLast="0"/>
      <w:bookmarkEnd w:id="1"/>
    </w:p>
    <w:sectPr w:rsidR="000E20A0" w:rsidRPr="00AF270C">
      <w:headerReference w:type="default" r:id="rId15"/>
      <w:pgSz w:w="11906" w:h="16838"/>
      <w:pgMar w:top="1134" w:right="1134" w:bottom="1134" w:left="1134" w:header="709" w:footer="709"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4BCF517" w16cex:dateUtc="2025-06-06T19:18:00Z"/>
  <w16cex:commentExtensible w16cex:durableId="5FEF6C99" w16cex:dateUtc="2025-06-06T19:18:00Z"/>
  <w16cex:commentExtensible w16cex:durableId="32CE336C" w16cex:dateUtc="2025-06-06T19:19:00Z"/>
  <w16cex:commentExtensible w16cex:durableId="27027370" w16cex:dateUtc="2025-06-06T19:21:00Z"/>
  <w16cex:commentExtensible w16cex:durableId="09D94BE3" w16cex:dateUtc="2025-06-06T19:32:00Z"/>
  <w16cex:commentExtensible w16cex:durableId="6C16FC20" w16cex:dateUtc="2025-06-06T19:32:00Z"/>
  <w16cex:commentExtensible w16cex:durableId="497D5347" w16cex:dateUtc="2025-06-06T19:33:00Z"/>
  <w16cex:commentExtensible w16cex:durableId="2A03E42D" w16cex:dateUtc="2025-06-06T19:40:00Z"/>
  <w16cex:commentExtensible w16cex:durableId="455234BC" w16cex:dateUtc="2025-06-06T19:47:00Z"/>
  <w16cex:commentExtensible w16cex:durableId="6A5F1F78" w16cex:dateUtc="2025-06-06T19:47:00Z"/>
  <w16cex:commentExtensible w16cex:durableId="08C0755C" w16cex:dateUtc="2025-06-06T20:53:00Z"/>
  <w16cex:commentExtensible w16cex:durableId="02132E23" w16cex:dateUtc="2025-06-06T20: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FBBBD8E" w16cid:durableId="54BCF517"/>
  <w16cid:commentId w16cid:paraId="64D75DF0" w16cid:durableId="5FEF6C99"/>
  <w16cid:commentId w16cid:paraId="2797ED7D" w16cid:durableId="32CE336C"/>
  <w16cid:commentId w16cid:paraId="3C0139A6" w16cid:durableId="27027370"/>
  <w16cid:commentId w16cid:paraId="436EF1D7" w16cid:durableId="09D94BE3"/>
  <w16cid:commentId w16cid:paraId="28BB61CE" w16cid:durableId="6C16FC20"/>
  <w16cid:commentId w16cid:paraId="3B24FDA4" w16cid:durableId="497D5347"/>
  <w16cid:commentId w16cid:paraId="721BF0D6" w16cid:durableId="2A03E42D"/>
  <w16cid:commentId w16cid:paraId="38C05A8B" w16cid:durableId="455234BC"/>
  <w16cid:commentId w16cid:paraId="58462024" w16cid:durableId="6A5F1F78"/>
  <w16cid:commentId w16cid:paraId="2BBFD05D" w16cid:durableId="08C0755C"/>
  <w16cid:commentId w16cid:paraId="40B4095A" w16cid:durableId="02132E2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C5A7C" w14:textId="77777777" w:rsidR="00A434E0" w:rsidRDefault="00A434E0" w:rsidP="00034F53">
      <w:pPr>
        <w:spacing w:after="0" w:line="240" w:lineRule="auto"/>
      </w:pPr>
      <w:r>
        <w:separator/>
      </w:r>
    </w:p>
  </w:endnote>
  <w:endnote w:type="continuationSeparator" w:id="0">
    <w:p w14:paraId="602AFF1E" w14:textId="77777777" w:rsidR="00A434E0" w:rsidRDefault="00A434E0" w:rsidP="00034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D54FDD" w14:textId="77777777" w:rsidR="00A434E0" w:rsidRDefault="00A434E0" w:rsidP="00034F53">
      <w:pPr>
        <w:spacing w:after="0" w:line="240" w:lineRule="auto"/>
      </w:pPr>
      <w:r>
        <w:separator/>
      </w:r>
    </w:p>
  </w:footnote>
  <w:footnote w:type="continuationSeparator" w:id="0">
    <w:p w14:paraId="22040C14" w14:textId="77777777" w:rsidR="00A434E0" w:rsidRDefault="00A434E0" w:rsidP="00034F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EFFEAE" w14:textId="77777777" w:rsidR="00034F53" w:rsidRDefault="00034F53">
    <w:pPr>
      <w:pStyle w:val="Cabealho"/>
    </w:pPr>
    <w:r>
      <w:rPr>
        <w:noProof/>
      </w:rPr>
      <w:drawing>
        <wp:inline distT="0" distB="0" distL="0" distR="0" wp14:anchorId="2ED95CFE" wp14:editId="63D1555C">
          <wp:extent cx="1695450" cy="58102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581025"/>
                  </a:xfrm>
                  <a:prstGeom prst="rect">
                    <a:avLst/>
                  </a:prstGeom>
                  <a:noFill/>
                </pic:spPr>
              </pic:pic>
            </a:graphicData>
          </a:graphic>
        </wp:inline>
      </w:drawing>
    </w:r>
  </w:p>
  <w:p w14:paraId="7F0A48A0" w14:textId="77777777" w:rsidR="00034F53" w:rsidRDefault="00034F5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B640B"/>
    <w:multiLevelType w:val="multilevel"/>
    <w:tmpl w:val="F5344D2A"/>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1A2A7E"/>
    <w:multiLevelType w:val="multilevel"/>
    <w:tmpl w:val="D8525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D66E0"/>
    <w:multiLevelType w:val="multilevel"/>
    <w:tmpl w:val="FAC2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CA7F5B"/>
    <w:multiLevelType w:val="multilevel"/>
    <w:tmpl w:val="33665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D056AA"/>
    <w:multiLevelType w:val="multilevel"/>
    <w:tmpl w:val="F5344D2A"/>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5AA77D1"/>
    <w:multiLevelType w:val="multilevel"/>
    <w:tmpl w:val="AE2C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875C70"/>
    <w:multiLevelType w:val="multilevel"/>
    <w:tmpl w:val="21AAC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464A47"/>
    <w:multiLevelType w:val="multilevel"/>
    <w:tmpl w:val="AB9AAC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5526C6"/>
    <w:multiLevelType w:val="multilevel"/>
    <w:tmpl w:val="836E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D42C2C"/>
    <w:multiLevelType w:val="multilevel"/>
    <w:tmpl w:val="BDAAD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B73C11"/>
    <w:multiLevelType w:val="multilevel"/>
    <w:tmpl w:val="3B12A066"/>
    <w:lvl w:ilvl="0">
      <w:start w:val="8"/>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1" w15:restartNumberingAfterBreak="0">
    <w:nsid w:val="76FF6DBC"/>
    <w:multiLevelType w:val="hybridMultilevel"/>
    <w:tmpl w:val="6E3C68AA"/>
    <w:lvl w:ilvl="0" w:tplc="60D2E734">
      <w:start w:val="10"/>
      <w:numFmt w:val="decimal"/>
      <w:lvlText w:val="%1"/>
      <w:lvlJc w:val="left"/>
      <w:pPr>
        <w:ind w:left="720" w:hanging="36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 w:numId="3">
    <w:abstractNumId w:val="11"/>
  </w:num>
  <w:num w:numId="4">
    <w:abstractNumId w:val="6"/>
  </w:num>
  <w:num w:numId="5">
    <w:abstractNumId w:val="9"/>
  </w:num>
  <w:num w:numId="6">
    <w:abstractNumId w:val="8"/>
  </w:num>
  <w:num w:numId="7">
    <w:abstractNumId w:val="2"/>
  </w:num>
  <w:num w:numId="8">
    <w:abstractNumId w:val="3"/>
  </w:num>
  <w:num w:numId="9">
    <w:abstractNumId w:val="7"/>
  </w:num>
  <w:num w:numId="10">
    <w:abstractNumId w:val="5"/>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0A0"/>
    <w:rsid w:val="000001A1"/>
    <w:rsid w:val="00034F53"/>
    <w:rsid w:val="000D57E5"/>
    <w:rsid w:val="000E20A0"/>
    <w:rsid w:val="001435A9"/>
    <w:rsid w:val="00145458"/>
    <w:rsid w:val="001B02B1"/>
    <w:rsid w:val="001C33C6"/>
    <w:rsid w:val="00244B10"/>
    <w:rsid w:val="002611F0"/>
    <w:rsid w:val="00283578"/>
    <w:rsid w:val="002B0D37"/>
    <w:rsid w:val="00315637"/>
    <w:rsid w:val="003262A7"/>
    <w:rsid w:val="00337DFC"/>
    <w:rsid w:val="00366DC2"/>
    <w:rsid w:val="0037254C"/>
    <w:rsid w:val="00377179"/>
    <w:rsid w:val="00396E56"/>
    <w:rsid w:val="003B48F5"/>
    <w:rsid w:val="003B59E1"/>
    <w:rsid w:val="003F2C51"/>
    <w:rsid w:val="0040193A"/>
    <w:rsid w:val="00420771"/>
    <w:rsid w:val="00420C49"/>
    <w:rsid w:val="00516FB1"/>
    <w:rsid w:val="00527B01"/>
    <w:rsid w:val="00557A2C"/>
    <w:rsid w:val="00587F18"/>
    <w:rsid w:val="005927DE"/>
    <w:rsid w:val="005C746B"/>
    <w:rsid w:val="005D3F18"/>
    <w:rsid w:val="0064080E"/>
    <w:rsid w:val="00697F77"/>
    <w:rsid w:val="00731253"/>
    <w:rsid w:val="007461A3"/>
    <w:rsid w:val="00751B75"/>
    <w:rsid w:val="00770380"/>
    <w:rsid w:val="007975F4"/>
    <w:rsid w:val="007A2131"/>
    <w:rsid w:val="007E6CF1"/>
    <w:rsid w:val="00817BCB"/>
    <w:rsid w:val="008636C1"/>
    <w:rsid w:val="0087762B"/>
    <w:rsid w:val="0089742A"/>
    <w:rsid w:val="008B15A1"/>
    <w:rsid w:val="009425A2"/>
    <w:rsid w:val="00950EE5"/>
    <w:rsid w:val="009F6E4B"/>
    <w:rsid w:val="00A341A2"/>
    <w:rsid w:val="00A434E0"/>
    <w:rsid w:val="00A43A0D"/>
    <w:rsid w:val="00A75768"/>
    <w:rsid w:val="00AB0D1D"/>
    <w:rsid w:val="00AB76C1"/>
    <w:rsid w:val="00AC72B6"/>
    <w:rsid w:val="00AE2F15"/>
    <w:rsid w:val="00AF270C"/>
    <w:rsid w:val="00B06323"/>
    <w:rsid w:val="00B5548A"/>
    <w:rsid w:val="00B80700"/>
    <w:rsid w:val="00B92B19"/>
    <w:rsid w:val="00BC0378"/>
    <w:rsid w:val="00BC0B0C"/>
    <w:rsid w:val="00C15CA6"/>
    <w:rsid w:val="00C8200C"/>
    <w:rsid w:val="00C97256"/>
    <w:rsid w:val="00C9796A"/>
    <w:rsid w:val="00CA18D2"/>
    <w:rsid w:val="00CA36C3"/>
    <w:rsid w:val="00CB460B"/>
    <w:rsid w:val="00CB7A27"/>
    <w:rsid w:val="00CD434E"/>
    <w:rsid w:val="00CE64CA"/>
    <w:rsid w:val="00CF43ED"/>
    <w:rsid w:val="00D57836"/>
    <w:rsid w:val="00D64F38"/>
    <w:rsid w:val="00D96B11"/>
    <w:rsid w:val="00DA5E94"/>
    <w:rsid w:val="00DD2A18"/>
    <w:rsid w:val="00DD5637"/>
    <w:rsid w:val="00E07755"/>
    <w:rsid w:val="00E20D39"/>
    <w:rsid w:val="00E36F1B"/>
    <w:rsid w:val="00E6367B"/>
    <w:rsid w:val="00E63980"/>
    <w:rsid w:val="00F125E2"/>
    <w:rsid w:val="00F3249C"/>
    <w:rsid w:val="00FF43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767038"/>
  <w15:docId w15:val="{978490FC-A201-4EEF-AEA1-E83A400E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NormalWeb">
    <w:name w:val="Normal (Web)"/>
    <w:basedOn w:val="Normal"/>
    <w:uiPriority w:val="99"/>
    <w:semiHidden/>
    <w:unhideWhenUsed/>
    <w:rsid w:val="009222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Fontepargpadro"/>
    <w:rsid w:val="00922251"/>
  </w:style>
  <w:style w:type="character" w:styleId="Hyperlink">
    <w:name w:val="Hyperlink"/>
    <w:basedOn w:val="Fontepargpadro"/>
    <w:uiPriority w:val="99"/>
    <w:unhideWhenUsed/>
    <w:rsid w:val="00922251"/>
    <w:rPr>
      <w:color w:val="0000FF"/>
      <w:u w:val="single"/>
    </w:rPr>
  </w:style>
  <w:style w:type="paragraph" w:styleId="PargrafodaLista">
    <w:name w:val="List Paragraph"/>
    <w:basedOn w:val="Normal"/>
    <w:uiPriority w:val="34"/>
    <w:qFormat/>
    <w:rsid w:val="00922251"/>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left w:w="115" w:type="dxa"/>
        <w:right w:w="115" w:type="dxa"/>
      </w:tblCellMar>
    </w:tblPr>
  </w:style>
  <w:style w:type="paragraph" w:styleId="Cabealho">
    <w:name w:val="header"/>
    <w:basedOn w:val="Normal"/>
    <w:link w:val="CabealhoChar"/>
    <w:uiPriority w:val="99"/>
    <w:unhideWhenUsed/>
    <w:rsid w:val="00034F5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34F53"/>
  </w:style>
  <w:style w:type="paragraph" w:styleId="Rodap">
    <w:name w:val="footer"/>
    <w:basedOn w:val="Normal"/>
    <w:link w:val="RodapChar"/>
    <w:uiPriority w:val="99"/>
    <w:unhideWhenUsed/>
    <w:rsid w:val="00034F53"/>
    <w:pPr>
      <w:tabs>
        <w:tab w:val="center" w:pos="4252"/>
        <w:tab w:val="right" w:pos="8504"/>
      </w:tabs>
      <w:spacing w:after="0" w:line="240" w:lineRule="auto"/>
    </w:pPr>
  </w:style>
  <w:style w:type="character" w:customStyle="1" w:styleId="RodapChar">
    <w:name w:val="Rodapé Char"/>
    <w:basedOn w:val="Fontepargpadro"/>
    <w:link w:val="Rodap"/>
    <w:uiPriority w:val="99"/>
    <w:rsid w:val="00034F53"/>
  </w:style>
  <w:style w:type="character" w:styleId="HiperlinkVisitado">
    <w:name w:val="FollowedHyperlink"/>
    <w:basedOn w:val="Fontepargpadro"/>
    <w:uiPriority w:val="99"/>
    <w:semiHidden/>
    <w:unhideWhenUsed/>
    <w:rsid w:val="00D64F38"/>
    <w:rPr>
      <w:color w:val="954F72" w:themeColor="followedHyperlink"/>
      <w:u w:val="single"/>
    </w:rPr>
  </w:style>
  <w:style w:type="character" w:styleId="Refdecomentrio">
    <w:name w:val="annotation reference"/>
    <w:basedOn w:val="Fontepargpadro"/>
    <w:uiPriority w:val="99"/>
    <w:semiHidden/>
    <w:unhideWhenUsed/>
    <w:rsid w:val="007975F4"/>
    <w:rPr>
      <w:sz w:val="16"/>
      <w:szCs w:val="16"/>
    </w:rPr>
  </w:style>
  <w:style w:type="paragraph" w:styleId="Textodecomentrio">
    <w:name w:val="annotation text"/>
    <w:basedOn w:val="Normal"/>
    <w:link w:val="TextodecomentrioChar"/>
    <w:uiPriority w:val="99"/>
    <w:semiHidden/>
    <w:unhideWhenUsed/>
    <w:rsid w:val="007975F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975F4"/>
    <w:rPr>
      <w:sz w:val="20"/>
      <w:szCs w:val="20"/>
    </w:rPr>
  </w:style>
  <w:style w:type="paragraph" w:styleId="Assuntodocomentrio">
    <w:name w:val="annotation subject"/>
    <w:basedOn w:val="Textodecomentrio"/>
    <w:next w:val="Textodecomentrio"/>
    <w:link w:val="AssuntodocomentrioChar"/>
    <w:uiPriority w:val="99"/>
    <w:semiHidden/>
    <w:unhideWhenUsed/>
    <w:rsid w:val="007975F4"/>
    <w:rPr>
      <w:b/>
      <w:bCs/>
    </w:rPr>
  </w:style>
  <w:style w:type="character" w:customStyle="1" w:styleId="AssuntodocomentrioChar">
    <w:name w:val="Assunto do comentário Char"/>
    <w:basedOn w:val="TextodecomentrioChar"/>
    <w:link w:val="Assuntodocomentrio"/>
    <w:uiPriority w:val="99"/>
    <w:semiHidden/>
    <w:rsid w:val="007975F4"/>
    <w:rPr>
      <w:b/>
      <w:bCs/>
      <w:sz w:val="20"/>
      <w:szCs w:val="20"/>
    </w:rPr>
  </w:style>
  <w:style w:type="paragraph" w:styleId="Reviso">
    <w:name w:val="Revision"/>
    <w:hidden/>
    <w:uiPriority w:val="99"/>
    <w:semiHidden/>
    <w:rsid w:val="00A43A0D"/>
    <w:pPr>
      <w:spacing w:after="0" w:line="240" w:lineRule="auto"/>
    </w:pPr>
  </w:style>
  <w:style w:type="paragraph" w:styleId="Textodebalo">
    <w:name w:val="Balloon Text"/>
    <w:basedOn w:val="Normal"/>
    <w:link w:val="TextodebaloChar"/>
    <w:uiPriority w:val="99"/>
    <w:semiHidden/>
    <w:unhideWhenUsed/>
    <w:rsid w:val="00AB76C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B76C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552875">
      <w:bodyDiv w:val="1"/>
      <w:marLeft w:val="0"/>
      <w:marRight w:val="0"/>
      <w:marTop w:val="0"/>
      <w:marBottom w:val="0"/>
      <w:divBdr>
        <w:top w:val="none" w:sz="0" w:space="0" w:color="auto"/>
        <w:left w:val="none" w:sz="0" w:space="0" w:color="auto"/>
        <w:bottom w:val="none" w:sz="0" w:space="0" w:color="auto"/>
        <w:right w:val="none" w:sz="0" w:space="0" w:color="auto"/>
      </w:divBdr>
    </w:div>
    <w:div w:id="157964192">
      <w:bodyDiv w:val="1"/>
      <w:marLeft w:val="0"/>
      <w:marRight w:val="0"/>
      <w:marTop w:val="0"/>
      <w:marBottom w:val="0"/>
      <w:divBdr>
        <w:top w:val="none" w:sz="0" w:space="0" w:color="auto"/>
        <w:left w:val="none" w:sz="0" w:space="0" w:color="auto"/>
        <w:bottom w:val="none" w:sz="0" w:space="0" w:color="auto"/>
        <w:right w:val="none" w:sz="0" w:space="0" w:color="auto"/>
      </w:divBdr>
    </w:div>
    <w:div w:id="209075336">
      <w:bodyDiv w:val="1"/>
      <w:marLeft w:val="0"/>
      <w:marRight w:val="0"/>
      <w:marTop w:val="0"/>
      <w:marBottom w:val="0"/>
      <w:divBdr>
        <w:top w:val="none" w:sz="0" w:space="0" w:color="auto"/>
        <w:left w:val="none" w:sz="0" w:space="0" w:color="auto"/>
        <w:bottom w:val="none" w:sz="0" w:space="0" w:color="auto"/>
        <w:right w:val="none" w:sz="0" w:space="0" w:color="auto"/>
      </w:divBdr>
    </w:div>
    <w:div w:id="351230483">
      <w:bodyDiv w:val="1"/>
      <w:marLeft w:val="0"/>
      <w:marRight w:val="0"/>
      <w:marTop w:val="0"/>
      <w:marBottom w:val="0"/>
      <w:divBdr>
        <w:top w:val="none" w:sz="0" w:space="0" w:color="auto"/>
        <w:left w:val="none" w:sz="0" w:space="0" w:color="auto"/>
        <w:bottom w:val="none" w:sz="0" w:space="0" w:color="auto"/>
        <w:right w:val="none" w:sz="0" w:space="0" w:color="auto"/>
      </w:divBdr>
    </w:div>
    <w:div w:id="386489071">
      <w:bodyDiv w:val="1"/>
      <w:marLeft w:val="0"/>
      <w:marRight w:val="0"/>
      <w:marTop w:val="0"/>
      <w:marBottom w:val="0"/>
      <w:divBdr>
        <w:top w:val="none" w:sz="0" w:space="0" w:color="auto"/>
        <w:left w:val="none" w:sz="0" w:space="0" w:color="auto"/>
        <w:bottom w:val="none" w:sz="0" w:space="0" w:color="auto"/>
        <w:right w:val="none" w:sz="0" w:space="0" w:color="auto"/>
      </w:divBdr>
    </w:div>
    <w:div w:id="433986354">
      <w:bodyDiv w:val="1"/>
      <w:marLeft w:val="0"/>
      <w:marRight w:val="0"/>
      <w:marTop w:val="0"/>
      <w:marBottom w:val="0"/>
      <w:divBdr>
        <w:top w:val="none" w:sz="0" w:space="0" w:color="auto"/>
        <w:left w:val="none" w:sz="0" w:space="0" w:color="auto"/>
        <w:bottom w:val="none" w:sz="0" w:space="0" w:color="auto"/>
        <w:right w:val="none" w:sz="0" w:space="0" w:color="auto"/>
      </w:divBdr>
    </w:div>
    <w:div w:id="494884596">
      <w:bodyDiv w:val="1"/>
      <w:marLeft w:val="0"/>
      <w:marRight w:val="0"/>
      <w:marTop w:val="0"/>
      <w:marBottom w:val="0"/>
      <w:divBdr>
        <w:top w:val="none" w:sz="0" w:space="0" w:color="auto"/>
        <w:left w:val="none" w:sz="0" w:space="0" w:color="auto"/>
        <w:bottom w:val="none" w:sz="0" w:space="0" w:color="auto"/>
        <w:right w:val="none" w:sz="0" w:space="0" w:color="auto"/>
      </w:divBdr>
    </w:div>
    <w:div w:id="984549828">
      <w:bodyDiv w:val="1"/>
      <w:marLeft w:val="0"/>
      <w:marRight w:val="0"/>
      <w:marTop w:val="0"/>
      <w:marBottom w:val="0"/>
      <w:divBdr>
        <w:top w:val="none" w:sz="0" w:space="0" w:color="auto"/>
        <w:left w:val="none" w:sz="0" w:space="0" w:color="auto"/>
        <w:bottom w:val="none" w:sz="0" w:space="0" w:color="auto"/>
        <w:right w:val="none" w:sz="0" w:space="0" w:color="auto"/>
      </w:divBdr>
    </w:div>
    <w:div w:id="999767976">
      <w:bodyDiv w:val="1"/>
      <w:marLeft w:val="0"/>
      <w:marRight w:val="0"/>
      <w:marTop w:val="0"/>
      <w:marBottom w:val="0"/>
      <w:divBdr>
        <w:top w:val="none" w:sz="0" w:space="0" w:color="auto"/>
        <w:left w:val="none" w:sz="0" w:space="0" w:color="auto"/>
        <w:bottom w:val="none" w:sz="0" w:space="0" w:color="auto"/>
        <w:right w:val="none" w:sz="0" w:space="0" w:color="auto"/>
      </w:divBdr>
      <w:divsChild>
        <w:div w:id="4855090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4705522">
          <w:blockQuote w:val="1"/>
          <w:marLeft w:val="720"/>
          <w:marRight w:val="720"/>
          <w:marTop w:val="100"/>
          <w:marBottom w:val="100"/>
          <w:divBdr>
            <w:top w:val="none" w:sz="0" w:space="0" w:color="auto"/>
            <w:left w:val="none" w:sz="0" w:space="0" w:color="auto"/>
            <w:bottom w:val="none" w:sz="0" w:space="0" w:color="auto"/>
            <w:right w:val="none" w:sz="0" w:space="0" w:color="auto"/>
          </w:divBdr>
        </w:div>
        <w:div w:id="776094940">
          <w:marLeft w:val="0"/>
          <w:marRight w:val="0"/>
          <w:marTop w:val="0"/>
          <w:marBottom w:val="0"/>
          <w:divBdr>
            <w:top w:val="none" w:sz="0" w:space="0" w:color="auto"/>
            <w:left w:val="none" w:sz="0" w:space="0" w:color="auto"/>
            <w:bottom w:val="none" w:sz="0" w:space="0" w:color="auto"/>
            <w:right w:val="none" w:sz="0" w:space="0" w:color="auto"/>
          </w:divBdr>
          <w:divsChild>
            <w:div w:id="171508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105515">
      <w:bodyDiv w:val="1"/>
      <w:marLeft w:val="0"/>
      <w:marRight w:val="0"/>
      <w:marTop w:val="0"/>
      <w:marBottom w:val="0"/>
      <w:divBdr>
        <w:top w:val="none" w:sz="0" w:space="0" w:color="auto"/>
        <w:left w:val="none" w:sz="0" w:space="0" w:color="auto"/>
        <w:bottom w:val="none" w:sz="0" w:space="0" w:color="auto"/>
        <w:right w:val="none" w:sz="0" w:space="0" w:color="auto"/>
      </w:divBdr>
    </w:div>
    <w:div w:id="1443913143">
      <w:bodyDiv w:val="1"/>
      <w:marLeft w:val="0"/>
      <w:marRight w:val="0"/>
      <w:marTop w:val="0"/>
      <w:marBottom w:val="0"/>
      <w:divBdr>
        <w:top w:val="none" w:sz="0" w:space="0" w:color="auto"/>
        <w:left w:val="none" w:sz="0" w:space="0" w:color="auto"/>
        <w:bottom w:val="none" w:sz="0" w:space="0" w:color="auto"/>
        <w:right w:val="none" w:sz="0" w:space="0" w:color="auto"/>
      </w:divBdr>
      <w:divsChild>
        <w:div w:id="17846184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7182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04099641">
          <w:marLeft w:val="0"/>
          <w:marRight w:val="0"/>
          <w:marTop w:val="0"/>
          <w:marBottom w:val="0"/>
          <w:divBdr>
            <w:top w:val="none" w:sz="0" w:space="0" w:color="auto"/>
            <w:left w:val="none" w:sz="0" w:space="0" w:color="auto"/>
            <w:bottom w:val="none" w:sz="0" w:space="0" w:color="auto"/>
            <w:right w:val="none" w:sz="0" w:space="0" w:color="auto"/>
          </w:divBdr>
          <w:divsChild>
            <w:div w:id="211821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941833">
      <w:bodyDiv w:val="1"/>
      <w:marLeft w:val="0"/>
      <w:marRight w:val="0"/>
      <w:marTop w:val="0"/>
      <w:marBottom w:val="0"/>
      <w:divBdr>
        <w:top w:val="none" w:sz="0" w:space="0" w:color="auto"/>
        <w:left w:val="none" w:sz="0" w:space="0" w:color="auto"/>
        <w:bottom w:val="none" w:sz="0" w:space="0" w:color="auto"/>
        <w:right w:val="none" w:sz="0" w:space="0" w:color="auto"/>
      </w:divBdr>
    </w:div>
    <w:div w:id="1727215092">
      <w:bodyDiv w:val="1"/>
      <w:marLeft w:val="0"/>
      <w:marRight w:val="0"/>
      <w:marTop w:val="0"/>
      <w:marBottom w:val="0"/>
      <w:divBdr>
        <w:top w:val="none" w:sz="0" w:space="0" w:color="auto"/>
        <w:left w:val="none" w:sz="0" w:space="0" w:color="auto"/>
        <w:bottom w:val="none" w:sz="0" w:space="0" w:color="auto"/>
        <w:right w:val="none" w:sz="0" w:space="0" w:color="auto"/>
      </w:divBdr>
    </w:div>
    <w:div w:id="1873688507">
      <w:bodyDiv w:val="1"/>
      <w:marLeft w:val="0"/>
      <w:marRight w:val="0"/>
      <w:marTop w:val="0"/>
      <w:marBottom w:val="0"/>
      <w:divBdr>
        <w:top w:val="none" w:sz="0" w:space="0" w:color="auto"/>
        <w:left w:val="none" w:sz="0" w:space="0" w:color="auto"/>
        <w:bottom w:val="none" w:sz="0" w:space="0" w:color="auto"/>
        <w:right w:val="none" w:sz="0" w:space="0" w:color="auto"/>
      </w:divBdr>
    </w:div>
    <w:div w:id="1933776082">
      <w:bodyDiv w:val="1"/>
      <w:marLeft w:val="0"/>
      <w:marRight w:val="0"/>
      <w:marTop w:val="0"/>
      <w:marBottom w:val="0"/>
      <w:divBdr>
        <w:top w:val="none" w:sz="0" w:space="0" w:color="auto"/>
        <w:left w:val="none" w:sz="0" w:space="0" w:color="auto"/>
        <w:bottom w:val="none" w:sz="0" w:space="0" w:color="auto"/>
        <w:right w:val="none" w:sz="0" w:space="0" w:color="auto"/>
      </w:divBdr>
    </w:div>
    <w:div w:id="20220012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mmg.edu.br/wp-content/uploads/2025/12/18.-Modelo-Declaracao-do-Bolsista.Voluntario-dos-Projetos-de-Extensao-1.26.doc" TargetMode="External"/><Relationship Id="rId13" Type="http://schemas.openxmlformats.org/officeDocument/2006/relationships/hyperlink" Target="https://cmmg.edu.br/wp-content/uploads/2025/12/16.-Modelo-Dados-Projeto-Academicos-participantes-1-2026.xls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mmg.edu.br/wp-content/uploads/2025/12/9.-Declaracao-de-Viabilidade-Instituicao-Projeto-de-Extensao-684322-Agosto.2025.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forms/d/e/1FAIpQLSdU9S-pb75H6GAMZc9K0orPtiE8nXaLA4l_-RvkTDNFSOLS8w/viewform?usp=dialog" TargetMode="External"/><Relationship Id="rId5" Type="http://schemas.openxmlformats.org/officeDocument/2006/relationships/webSettings" Target="webSettings.xml"/><Relationship Id="rId15" Type="http://schemas.openxmlformats.org/officeDocument/2006/relationships/header" Target="header1.xml"/><Relationship Id="rId23" Type="http://schemas.microsoft.com/office/2016/09/relationships/commentsIds" Target="commentsIds.xml"/><Relationship Id="rId10" Type="http://schemas.openxmlformats.org/officeDocument/2006/relationships/hyperlink" Target="https://cmmg.edu.br/wp-content/uploads/2025/12/Modelo-Projeto-de-Extensao.docx" TargetMode="External"/><Relationship Id="rId4" Type="http://schemas.openxmlformats.org/officeDocument/2006/relationships/settings" Target="settings.xml"/><Relationship Id="rId9" Type="http://schemas.openxmlformats.org/officeDocument/2006/relationships/hyperlink" Target="https://cmmg.edu.br/wp-content/uploads/2025/12/17.-Modelo-Termo-Aditivo-ao-Contrato-de-Trabalho-Orientador.Coorientador-1.2026.docx" TargetMode="External"/><Relationship Id="rId14" Type="http://schemas.openxmlformats.org/officeDocument/2006/relationships/image" Target="media/image1.png"/><Relationship Id="rId22"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1mwZ/mDEgznhQxTg3NnVgwamfw==">CgMxLjAyCGguZ2pkZ3hzOAByITFPNEUwUUVDRnNWN1JxMTZvMEZVcl9CeTdxaFUwTC04TA==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6352</TotalTime>
  <Pages>8</Pages>
  <Words>2975</Words>
  <Characters>16068</Characters>
  <Application>Microsoft Office Word</Application>
  <DocSecurity>0</DocSecurity>
  <Lines>133</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Letícia Lemos Jardim</dc:creator>
  <cp:lastModifiedBy>Júlia Soares Gonçalves</cp:lastModifiedBy>
  <cp:revision>14</cp:revision>
  <cp:lastPrinted>2025-06-16T19:53:00Z</cp:lastPrinted>
  <dcterms:created xsi:type="dcterms:W3CDTF">2025-06-09T14:27:00Z</dcterms:created>
  <dcterms:modified xsi:type="dcterms:W3CDTF">2025-12-11T17:00:00Z</dcterms:modified>
</cp:coreProperties>
</file>